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189" w:rsidRPr="00C35F0F" w:rsidRDefault="00335189" w:rsidP="00335189">
      <w:pPr>
        <w:jc w:val="both"/>
        <w:rPr>
          <w:rFonts w:ascii="Arial" w:eastAsia="Arial" w:hAnsi="Arial" w:cs="Arial"/>
          <w:b/>
          <w:bCs/>
          <w:color w:val="C48489"/>
          <w:sz w:val="36"/>
          <w:szCs w:val="36"/>
        </w:rPr>
      </w:pPr>
    </w:p>
    <w:p w:rsidR="00335189" w:rsidRPr="00C35F0F" w:rsidRDefault="00703BF4" w:rsidP="00335189">
      <w:pPr>
        <w:jc w:val="both"/>
        <w:rPr>
          <w:rFonts w:ascii="Arial" w:eastAsia="Arial" w:hAnsi="Arial" w:cs="Arial"/>
          <w:b/>
          <w:bCs/>
          <w:color w:val="C48489"/>
          <w:sz w:val="36"/>
          <w:szCs w:val="36"/>
        </w:rPr>
      </w:pPr>
      <w:proofErr w:type="spellStart"/>
      <w:r>
        <w:rPr>
          <w:rFonts w:ascii="Arial" w:eastAsia="Arial" w:hAnsi="Arial" w:cs="Arial"/>
          <w:b/>
          <w:bCs/>
          <w:color w:val="C48489"/>
          <w:sz w:val="36"/>
          <w:szCs w:val="36"/>
        </w:rPr>
        <w:t>Aparecen</w:t>
      </w:r>
      <w:proofErr w:type="spellEnd"/>
      <w:r>
        <w:rPr>
          <w:rFonts w:ascii="Arial" w:eastAsia="Arial" w:hAnsi="Arial" w:cs="Arial"/>
          <w:b/>
          <w:bCs/>
          <w:color w:val="C48489"/>
          <w:sz w:val="36"/>
          <w:szCs w:val="3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C48489"/>
          <w:sz w:val="36"/>
          <w:szCs w:val="36"/>
        </w:rPr>
        <w:t>nuevos</w:t>
      </w:r>
      <w:proofErr w:type="spellEnd"/>
      <w:r>
        <w:rPr>
          <w:rFonts w:ascii="Arial" w:eastAsia="Arial" w:hAnsi="Arial" w:cs="Arial"/>
          <w:b/>
          <w:bCs/>
          <w:color w:val="C48489"/>
          <w:sz w:val="36"/>
          <w:szCs w:val="36"/>
        </w:rPr>
        <w:t xml:space="preserve"> restos </w:t>
      </w:r>
      <w:proofErr w:type="spellStart"/>
      <w:r>
        <w:rPr>
          <w:rFonts w:ascii="Arial" w:eastAsia="Arial" w:hAnsi="Arial" w:cs="Arial"/>
          <w:b/>
          <w:bCs/>
          <w:color w:val="C48489"/>
          <w:sz w:val="36"/>
          <w:szCs w:val="36"/>
        </w:rPr>
        <w:t>humanos</w:t>
      </w:r>
      <w:proofErr w:type="spellEnd"/>
      <w:r>
        <w:rPr>
          <w:rFonts w:ascii="Arial" w:eastAsia="Arial" w:hAnsi="Arial" w:cs="Arial"/>
          <w:b/>
          <w:bCs/>
          <w:color w:val="C48489"/>
          <w:sz w:val="36"/>
          <w:szCs w:val="36"/>
        </w:rPr>
        <w:t xml:space="preserve"> de </w:t>
      </w:r>
      <w:r w:rsidR="00335189" w:rsidRPr="00C35F0F">
        <w:rPr>
          <w:rFonts w:ascii="Arial" w:eastAsia="Arial" w:hAnsi="Arial" w:cs="Arial"/>
          <w:b/>
          <w:bCs/>
          <w:color w:val="C48489"/>
          <w:sz w:val="36"/>
          <w:szCs w:val="36"/>
        </w:rPr>
        <w:t xml:space="preserve">d’1,4 </w:t>
      </w:r>
      <w:proofErr w:type="spellStart"/>
      <w:r w:rsidR="00335189" w:rsidRPr="00C35F0F">
        <w:rPr>
          <w:rFonts w:ascii="Arial" w:eastAsia="Arial" w:hAnsi="Arial" w:cs="Arial"/>
          <w:b/>
          <w:bCs/>
          <w:color w:val="C48489"/>
          <w:sz w:val="36"/>
          <w:szCs w:val="36"/>
        </w:rPr>
        <w:t>mi</w:t>
      </w:r>
      <w:r>
        <w:rPr>
          <w:rFonts w:ascii="Arial" w:eastAsia="Arial" w:hAnsi="Arial" w:cs="Arial"/>
          <w:b/>
          <w:bCs/>
          <w:color w:val="C48489"/>
          <w:sz w:val="36"/>
          <w:szCs w:val="36"/>
        </w:rPr>
        <w:t>llones</w:t>
      </w:r>
      <w:proofErr w:type="spellEnd"/>
      <w:r>
        <w:rPr>
          <w:rFonts w:ascii="Arial" w:eastAsia="Arial" w:hAnsi="Arial" w:cs="Arial"/>
          <w:b/>
          <w:bCs/>
          <w:color w:val="C48489"/>
          <w:sz w:val="36"/>
          <w:szCs w:val="36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color w:val="C48489"/>
          <w:sz w:val="36"/>
          <w:szCs w:val="36"/>
        </w:rPr>
        <w:t>años</w:t>
      </w:r>
      <w:proofErr w:type="spellEnd"/>
      <w:r>
        <w:rPr>
          <w:rFonts w:ascii="Arial" w:eastAsia="Arial" w:hAnsi="Arial" w:cs="Arial"/>
          <w:b/>
          <w:bCs/>
          <w:color w:val="C48489"/>
          <w:sz w:val="36"/>
          <w:szCs w:val="36"/>
        </w:rPr>
        <w:t xml:space="preserve"> en el </w:t>
      </w:r>
      <w:proofErr w:type="spellStart"/>
      <w:r>
        <w:rPr>
          <w:rFonts w:ascii="Arial" w:eastAsia="Arial" w:hAnsi="Arial" w:cs="Arial"/>
          <w:b/>
          <w:bCs/>
          <w:color w:val="C48489"/>
          <w:sz w:val="36"/>
          <w:szCs w:val="36"/>
        </w:rPr>
        <w:t>yacimiento</w:t>
      </w:r>
      <w:proofErr w:type="spellEnd"/>
      <w:r>
        <w:rPr>
          <w:rFonts w:ascii="Arial" w:eastAsia="Arial" w:hAnsi="Arial" w:cs="Arial"/>
          <w:b/>
          <w:bCs/>
          <w:color w:val="C48489"/>
          <w:sz w:val="36"/>
          <w:szCs w:val="36"/>
        </w:rPr>
        <w:t xml:space="preserve"> de </w:t>
      </w:r>
      <w:proofErr w:type="spellStart"/>
      <w:r w:rsidR="00335189" w:rsidRPr="00C35F0F">
        <w:rPr>
          <w:rFonts w:ascii="Arial" w:eastAsia="Arial" w:hAnsi="Arial" w:cs="Arial"/>
          <w:b/>
          <w:bCs/>
          <w:color w:val="C48489"/>
          <w:sz w:val="36"/>
          <w:szCs w:val="36"/>
        </w:rPr>
        <w:t>d’Atapuerca</w:t>
      </w:r>
      <w:proofErr w:type="spellEnd"/>
    </w:p>
    <w:p w:rsidR="00335189" w:rsidRPr="00C35F0F" w:rsidRDefault="00703BF4" w:rsidP="00703BF4">
      <w:pPr>
        <w:tabs>
          <w:tab w:val="left" w:pos="5490"/>
        </w:tabs>
        <w:jc w:val="both"/>
        <w:rPr>
          <w:rFonts w:ascii="Arial" w:eastAsia="Arial" w:hAnsi="Arial" w:cs="Arial"/>
          <w:b/>
          <w:bCs/>
          <w:color w:val="C48489"/>
          <w:sz w:val="32"/>
          <w:szCs w:val="32"/>
        </w:rPr>
      </w:pPr>
      <w:r>
        <w:rPr>
          <w:rFonts w:ascii="Arial" w:eastAsia="Arial" w:hAnsi="Arial" w:cs="Arial"/>
          <w:b/>
          <w:bCs/>
          <w:color w:val="C48489"/>
          <w:sz w:val="32"/>
          <w:szCs w:val="32"/>
        </w:rPr>
        <w:tab/>
      </w:r>
    </w:p>
    <w:p w:rsidR="0021182D" w:rsidRPr="00C35F0F" w:rsidRDefault="0021182D">
      <w:pPr>
        <w:jc w:val="both"/>
        <w:rPr>
          <w:rFonts w:ascii="Arial" w:eastAsia="Arial" w:hAnsi="Arial" w:cs="Arial"/>
          <w:b/>
          <w:color w:val="C48489"/>
          <w:sz w:val="28"/>
          <w:szCs w:val="28"/>
        </w:rPr>
      </w:pPr>
    </w:p>
    <w:p w:rsidR="00335189" w:rsidRPr="00C35F0F" w:rsidRDefault="00703BF4" w:rsidP="00335189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Los restos de un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maxilar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humano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en el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yacimiento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de la Sima del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Elefante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permitirán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entender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el origen de la cara moderna</w:t>
      </w:r>
    </w:p>
    <w:p w:rsidR="0021182D" w:rsidRPr="00C35F0F" w:rsidRDefault="0021182D">
      <w:pPr>
        <w:jc w:val="both"/>
        <w:rPr>
          <w:rFonts w:ascii="Arial" w:eastAsia="Arial" w:hAnsi="Arial" w:cs="Arial"/>
          <w:b/>
          <w:color w:val="C48489"/>
          <w:sz w:val="28"/>
          <w:szCs w:val="28"/>
        </w:rPr>
      </w:pPr>
    </w:p>
    <w:p w:rsidR="00335189" w:rsidRPr="00C35F0F" w:rsidRDefault="004E61F8" w:rsidP="003351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35F0F">
        <w:rPr>
          <w:rFonts w:ascii="Arial" w:eastAsia="Arial" w:hAnsi="Arial" w:cs="Arial"/>
          <w:color w:val="B66E76"/>
          <w:sz w:val="24"/>
          <w:szCs w:val="24"/>
        </w:rPr>
        <w:t xml:space="preserve">Tarragona, </w:t>
      </w:r>
      <w:r w:rsidR="00335189" w:rsidRPr="00C35F0F">
        <w:rPr>
          <w:rFonts w:ascii="Arial" w:eastAsia="Arial" w:hAnsi="Arial" w:cs="Arial"/>
          <w:color w:val="B66E76"/>
          <w:sz w:val="24"/>
          <w:szCs w:val="24"/>
        </w:rPr>
        <w:t>8</w:t>
      </w:r>
      <w:r w:rsidRPr="00C35F0F">
        <w:rPr>
          <w:rFonts w:ascii="Arial" w:eastAsia="Arial" w:hAnsi="Arial" w:cs="Arial"/>
          <w:color w:val="B66E76"/>
          <w:sz w:val="24"/>
          <w:szCs w:val="24"/>
        </w:rPr>
        <w:t xml:space="preserve"> de </w:t>
      </w:r>
      <w:proofErr w:type="spellStart"/>
      <w:r w:rsidRPr="00C35F0F">
        <w:rPr>
          <w:rFonts w:ascii="Arial" w:eastAsia="Arial" w:hAnsi="Arial" w:cs="Arial"/>
          <w:color w:val="B66E76"/>
          <w:sz w:val="24"/>
          <w:szCs w:val="24"/>
        </w:rPr>
        <w:t>julio</w:t>
      </w:r>
      <w:proofErr w:type="spellEnd"/>
      <w:r w:rsidRPr="00C35F0F">
        <w:rPr>
          <w:rFonts w:ascii="Arial" w:eastAsia="Arial" w:hAnsi="Arial" w:cs="Arial"/>
          <w:color w:val="B66E76"/>
          <w:sz w:val="24"/>
          <w:szCs w:val="24"/>
        </w:rPr>
        <w:t xml:space="preserve"> de 2022. </w:t>
      </w:r>
      <w:r w:rsidR="00703BF4">
        <w:rPr>
          <w:rFonts w:ascii="Arial" w:hAnsi="Arial" w:cs="Arial"/>
          <w:color w:val="000000"/>
          <w:sz w:val="24"/>
          <w:szCs w:val="24"/>
        </w:rPr>
        <w:t xml:space="preserve">Este </w:t>
      </w:r>
      <w:proofErr w:type="spellStart"/>
      <w:r w:rsidR="00703BF4">
        <w:rPr>
          <w:rFonts w:ascii="Arial" w:hAnsi="Arial" w:cs="Arial"/>
          <w:color w:val="000000"/>
          <w:sz w:val="24"/>
          <w:szCs w:val="24"/>
        </w:rPr>
        <w:t>mediodía</w:t>
      </w:r>
      <w:proofErr w:type="spellEnd"/>
      <w:r w:rsidR="00335189" w:rsidRPr="00C35F0F">
        <w:rPr>
          <w:rFonts w:ascii="Arial" w:hAnsi="Arial" w:cs="Arial"/>
          <w:color w:val="000000"/>
          <w:sz w:val="24"/>
          <w:szCs w:val="24"/>
        </w:rPr>
        <w:t xml:space="preserve"> Eudald Carbonell, Juan Luis Arsuaga i José María </w:t>
      </w:r>
      <w:proofErr w:type="spellStart"/>
      <w:r w:rsidR="00335189" w:rsidRPr="00C35F0F">
        <w:rPr>
          <w:rFonts w:ascii="Arial" w:hAnsi="Arial" w:cs="Arial"/>
          <w:color w:val="000000"/>
          <w:sz w:val="24"/>
          <w:szCs w:val="24"/>
        </w:rPr>
        <w:t>Bermúdez</w:t>
      </w:r>
      <w:proofErr w:type="spellEnd"/>
      <w:r w:rsidR="00335189" w:rsidRPr="00C35F0F">
        <w:rPr>
          <w:rFonts w:ascii="Arial" w:hAnsi="Arial" w:cs="Arial"/>
          <w:color w:val="000000"/>
          <w:sz w:val="24"/>
          <w:szCs w:val="24"/>
        </w:rPr>
        <w:t xml:space="preserve"> de Castro, codirector</w:t>
      </w:r>
      <w:r w:rsidR="00703BF4">
        <w:rPr>
          <w:rFonts w:ascii="Arial" w:hAnsi="Arial" w:cs="Arial"/>
          <w:color w:val="000000"/>
          <w:sz w:val="24"/>
          <w:szCs w:val="24"/>
        </w:rPr>
        <w:t>e</w:t>
      </w:r>
      <w:r w:rsidR="00335189" w:rsidRPr="00C35F0F">
        <w:rPr>
          <w:rFonts w:ascii="Arial" w:hAnsi="Arial" w:cs="Arial"/>
          <w:color w:val="000000"/>
          <w:sz w:val="24"/>
          <w:szCs w:val="24"/>
        </w:rPr>
        <w:t xml:space="preserve">s del </w:t>
      </w:r>
      <w:proofErr w:type="spellStart"/>
      <w:r w:rsidR="00335189" w:rsidRPr="00C35F0F">
        <w:rPr>
          <w:rFonts w:ascii="Arial" w:hAnsi="Arial" w:cs="Arial"/>
          <w:color w:val="000000"/>
          <w:sz w:val="24"/>
          <w:szCs w:val="24"/>
        </w:rPr>
        <w:t>pro</w:t>
      </w:r>
      <w:r w:rsidR="00703BF4">
        <w:rPr>
          <w:rFonts w:ascii="Arial" w:hAnsi="Arial" w:cs="Arial"/>
          <w:color w:val="000000"/>
          <w:sz w:val="24"/>
          <w:szCs w:val="24"/>
        </w:rPr>
        <w:t>yecto</w:t>
      </w:r>
      <w:proofErr w:type="spellEnd"/>
      <w:r w:rsidR="00335189" w:rsidRPr="00C35F0F">
        <w:rPr>
          <w:rFonts w:ascii="Arial" w:hAnsi="Arial" w:cs="Arial"/>
          <w:color w:val="000000"/>
          <w:sz w:val="24"/>
          <w:szCs w:val="24"/>
        </w:rPr>
        <w:t xml:space="preserve"> d</w:t>
      </w:r>
      <w:r w:rsidR="00703BF4">
        <w:rPr>
          <w:rFonts w:ascii="Arial" w:hAnsi="Arial" w:cs="Arial"/>
          <w:color w:val="000000"/>
          <w:sz w:val="24"/>
          <w:szCs w:val="24"/>
        </w:rPr>
        <w:t xml:space="preserve">e </w:t>
      </w:r>
      <w:proofErr w:type="spellStart"/>
      <w:r w:rsidR="00335189" w:rsidRPr="00C35F0F">
        <w:rPr>
          <w:rFonts w:ascii="Arial" w:hAnsi="Arial" w:cs="Arial"/>
          <w:color w:val="000000"/>
          <w:sz w:val="24"/>
          <w:szCs w:val="24"/>
        </w:rPr>
        <w:t>Atapuerca</w:t>
      </w:r>
      <w:proofErr w:type="spellEnd"/>
      <w:r w:rsidR="00335189" w:rsidRPr="00C35F0F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="00703BF4">
        <w:rPr>
          <w:rFonts w:ascii="Arial" w:hAnsi="Arial" w:cs="Arial"/>
          <w:color w:val="000000"/>
          <w:sz w:val="24"/>
          <w:szCs w:val="24"/>
        </w:rPr>
        <w:t>junto</w:t>
      </w:r>
      <w:proofErr w:type="spellEnd"/>
      <w:r w:rsidR="00703BF4">
        <w:rPr>
          <w:rFonts w:ascii="Arial" w:hAnsi="Arial" w:cs="Arial"/>
          <w:color w:val="000000"/>
          <w:sz w:val="24"/>
          <w:szCs w:val="24"/>
        </w:rPr>
        <w:t xml:space="preserve"> a Rosa Huguet, </w:t>
      </w:r>
      <w:r w:rsidR="00335189" w:rsidRPr="00C35F0F">
        <w:rPr>
          <w:rFonts w:ascii="Arial" w:hAnsi="Arial" w:cs="Arial"/>
          <w:color w:val="000000"/>
          <w:sz w:val="24"/>
          <w:szCs w:val="24"/>
        </w:rPr>
        <w:t>investigadora de</w:t>
      </w:r>
      <w:r w:rsidR="00703BF4">
        <w:rPr>
          <w:rFonts w:ascii="Arial" w:hAnsi="Arial" w:cs="Arial"/>
          <w:color w:val="000000"/>
          <w:sz w:val="24"/>
          <w:szCs w:val="24"/>
        </w:rPr>
        <w:t xml:space="preserve">l </w:t>
      </w:r>
      <w:r w:rsidR="00335189" w:rsidRPr="00C35F0F">
        <w:rPr>
          <w:rFonts w:ascii="Arial" w:hAnsi="Arial" w:cs="Arial"/>
          <w:color w:val="000000"/>
          <w:sz w:val="24"/>
          <w:szCs w:val="24"/>
        </w:rPr>
        <w:t xml:space="preserve">Institut Català de Paleoecologia Humana i Evolució Social (IPHES-CERCA), </w:t>
      </w:r>
      <w:r w:rsidR="00703BF4">
        <w:rPr>
          <w:rFonts w:ascii="Arial" w:hAnsi="Arial" w:cs="Arial"/>
          <w:color w:val="000000"/>
          <w:sz w:val="24"/>
          <w:szCs w:val="24"/>
        </w:rPr>
        <w:t>y</w:t>
      </w:r>
      <w:r w:rsidR="00335189" w:rsidRPr="00C35F0F">
        <w:rPr>
          <w:rFonts w:ascii="Arial" w:hAnsi="Arial" w:cs="Arial"/>
          <w:color w:val="000000"/>
          <w:sz w:val="24"/>
          <w:szCs w:val="24"/>
        </w:rPr>
        <w:t xml:space="preserve"> coordinadora del </w:t>
      </w:r>
      <w:proofErr w:type="spellStart"/>
      <w:r w:rsidR="00703BF4">
        <w:rPr>
          <w:rFonts w:ascii="Arial" w:hAnsi="Arial" w:cs="Arial"/>
          <w:color w:val="000000"/>
          <w:sz w:val="24"/>
          <w:szCs w:val="24"/>
        </w:rPr>
        <w:t>yacimiento</w:t>
      </w:r>
      <w:proofErr w:type="spellEnd"/>
      <w:r w:rsidR="00703BF4">
        <w:rPr>
          <w:rFonts w:ascii="Arial" w:hAnsi="Arial" w:cs="Arial"/>
          <w:color w:val="000000"/>
          <w:sz w:val="24"/>
          <w:szCs w:val="24"/>
        </w:rPr>
        <w:t xml:space="preserve"> </w:t>
      </w:r>
      <w:r w:rsidR="00335189" w:rsidRPr="00C35F0F">
        <w:rPr>
          <w:rFonts w:ascii="Arial" w:hAnsi="Arial" w:cs="Arial"/>
          <w:color w:val="000000"/>
          <w:sz w:val="24"/>
          <w:szCs w:val="24"/>
        </w:rPr>
        <w:t xml:space="preserve">de la Sima del </w:t>
      </w:r>
      <w:proofErr w:type="spellStart"/>
      <w:r w:rsidR="00335189" w:rsidRPr="00C35F0F">
        <w:rPr>
          <w:rFonts w:ascii="Arial" w:hAnsi="Arial" w:cs="Arial"/>
          <w:color w:val="000000"/>
          <w:sz w:val="24"/>
          <w:szCs w:val="24"/>
        </w:rPr>
        <w:t>Elefante</w:t>
      </w:r>
      <w:proofErr w:type="spellEnd"/>
      <w:r w:rsidR="00335189" w:rsidRPr="00C35F0F">
        <w:rPr>
          <w:rFonts w:ascii="Arial" w:hAnsi="Arial" w:cs="Arial"/>
          <w:color w:val="000000"/>
          <w:sz w:val="24"/>
          <w:szCs w:val="24"/>
        </w:rPr>
        <w:t xml:space="preserve">, han </w:t>
      </w:r>
      <w:proofErr w:type="spellStart"/>
      <w:r w:rsidR="00335189" w:rsidRPr="00C35F0F">
        <w:rPr>
          <w:rFonts w:ascii="Arial" w:hAnsi="Arial" w:cs="Arial"/>
          <w:color w:val="000000"/>
          <w:sz w:val="24"/>
          <w:szCs w:val="24"/>
        </w:rPr>
        <w:t>presenta</w:t>
      </w:r>
      <w:r w:rsidR="00703BF4">
        <w:rPr>
          <w:rFonts w:ascii="Arial" w:hAnsi="Arial" w:cs="Arial"/>
          <w:color w:val="000000"/>
          <w:sz w:val="24"/>
          <w:szCs w:val="24"/>
        </w:rPr>
        <w:t>do</w:t>
      </w:r>
      <w:proofErr w:type="spellEnd"/>
      <w:r w:rsidR="00703BF4">
        <w:rPr>
          <w:rFonts w:ascii="Arial" w:hAnsi="Arial" w:cs="Arial"/>
          <w:color w:val="000000"/>
          <w:sz w:val="24"/>
          <w:szCs w:val="24"/>
        </w:rPr>
        <w:t xml:space="preserve"> los restos de una cara parcial de un ser </w:t>
      </w:r>
      <w:proofErr w:type="spellStart"/>
      <w:r w:rsidR="00703BF4">
        <w:rPr>
          <w:rFonts w:ascii="Arial" w:hAnsi="Arial" w:cs="Arial"/>
          <w:color w:val="000000"/>
          <w:sz w:val="24"/>
          <w:szCs w:val="24"/>
        </w:rPr>
        <w:t>humano</w:t>
      </w:r>
      <w:proofErr w:type="spellEnd"/>
      <w:r w:rsidR="00703BF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703BF4">
        <w:rPr>
          <w:rFonts w:ascii="Arial" w:hAnsi="Arial" w:cs="Arial"/>
          <w:color w:val="000000"/>
          <w:sz w:val="24"/>
          <w:szCs w:val="24"/>
        </w:rPr>
        <w:t>cuya</w:t>
      </w:r>
      <w:proofErr w:type="spellEnd"/>
      <w:r w:rsidR="00703BF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703BF4">
        <w:rPr>
          <w:rFonts w:ascii="Arial" w:hAnsi="Arial" w:cs="Arial"/>
          <w:color w:val="000000"/>
          <w:sz w:val="24"/>
          <w:szCs w:val="24"/>
        </w:rPr>
        <w:t>antigüedad</w:t>
      </w:r>
      <w:proofErr w:type="spellEnd"/>
      <w:r w:rsidR="00703BF4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703BF4">
        <w:rPr>
          <w:rFonts w:ascii="Arial" w:hAnsi="Arial" w:cs="Arial"/>
          <w:color w:val="000000"/>
          <w:sz w:val="24"/>
          <w:szCs w:val="24"/>
        </w:rPr>
        <w:t>puede</w:t>
      </w:r>
      <w:proofErr w:type="spellEnd"/>
      <w:r w:rsidR="00703BF4">
        <w:rPr>
          <w:rFonts w:ascii="Arial" w:hAnsi="Arial" w:cs="Arial"/>
          <w:color w:val="000000"/>
          <w:sz w:val="24"/>
          <w:szCs w:val="24"/>
        </w:rPr>
        <w:t xml:space="preserve"> estar </w:t>
      </w:r>
      <w:proofErr w:type="spellStart"/>
      <w:r w:rsidR="00703BF4">
        <w:rPr>
          <w:rFonts w:ascii="Arial" w:hAnsi="Arial" w:cs="Arial"/>
          <w:color w:val="000000"/>
          <w:sz w:val="24"/>
          <w:szCs w:val="24"/>
        </w:rPr>
        <w:t>alrededor</w:t>
      </w:r>
      <w:proofErr w:type="spellEnd"/>
      <w:r w:rsidR="00703BF4">
        <w:rPr>
          <w:rFonts w:ascii="Arial" w:hAnsi="Arial" w:cs="Arial"/>
          <w:color w:val="000000"/>
          <w:sz w:val="24"/>
          <w:szCs w:val="24"/>
        </w:rPr>
        <w:t xml:space="preserve"> de </w:t>
      </w:r>
      <w:r w:rsidR="00335189" w:rsidRPr="00C35F0F">
        <w:rPr>
          <w:rFonts w:ascii="Arial" w:hAnsi="Arial" w:cs="Arial"/>
          <w:color w:val="000000"/>
          <w:sz w:val="24"/>
          <w:szCs w:val="24"/>
        </w:rPr>
        <w:t xml:space="preserve">d’1,4 </w:t>
      </w:r>
      <w:proofErr w:type="spellStart"/>
      <w:r w:rsidR="00335189" w:rsidRPr="00C35F0F">
        <w:rPr>
          <w:rFonts w:ascii="Arial" w:hAnsi="Arial" w:cs="Arial"/>
          <w:color w:val="000000"/>
          <w:sz w:val="24"/>
          <w:szCs w:val="24"/>
        </w:rPr>
        <w:t>mi</w:t>
      </w:r>
      <w:r w:rsidR="00703BF4">
        <w:rPr>
          <w:rFonts w:ascii="Arial" w:hAnsi="Arial" w:cs="Arial"/>
          <w:color w:val="000000"/>
          <w:sz w:val="24"/>
          <w:szCs w:val="24"/>
        </w:rPr>
        <w:t>llones</w:t>
      </w:r>
      <w:proofErr w:type="spellEnd"/>
      <w:r w:rsidR="00703BF4">
        <w:rPr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="00703BF4">
        <w:rPr>
          <w:rFonts w:ascii="Arial" w:hAnsi="Arial" w:cs="Arial"/>
          <w:color w:val="000000"/>
          <w:sz w:val="24"/>
          <w:szCs w:val="24"/>
        </w:rPr>
        <w:t>años</w:t>
      </w:r>
      <w:proofErr w:type="spellEnd"/>
      <w:r w:rsidR="00335189" w:rsidRPr="00C35F0F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335189" w:rsidRPr="00C35F0F" w:rsidRDefault="00335189" w:rsidP="003351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647676" w:rsidRPr="00C35F0F" w:rsidTr="002C632A">
        <w:tc>
          <w:tcPr>
            <w:tcW w:w="9212" w:type="dxa"/>
          </w:tcPr>
          <w:p w:rsidR="00647676" w:rsidRPr="00C35F0F" w:rsidRDefault="00647676" w:rsidP="0064767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5F0F">
              <w:rPr>
                <w:rFonts w:ascii="Arial" w:hAnsi="Arial" w:cs="Arial"/>
                <w:noProof/>
                <w:color w:val="000000"/>
                <w:sz w:val="24"/>
                <w:szCs w:val="24"/>
                <w:lang w:eastAsia="ca-ES"/>
              </w:rPr>
              <w:lastRenderedPageBreak/>
              <w:drawing>
                <wp:inline distT="0" distB="0" distL="0" distR="0" wp14:anchorId="18473604" wp14:editId="7EEFE3E2">
                  <wp:extent cx="3143250" cy="4714875"/>
                  <wp:effectExtent l="0" t="0" r="0" b="0"/>
                  <wp:docPr id="2" name="Imat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eg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1168" cy="4726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676" w:rsidRPr="00C35F0F" w:rsidTr="002C632A">
        <w:tc>
          <w:tcPr>
            <w:tcW w:w="9212" w:type="dxa"/>
          </w:tcPr>
          <w:p w:rsidR="00647676" w:rsidRPr="00C35F0F" w:rsidRDefault="00703BF4" w:rsidP="00703B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Restos de una cara parcial de un ser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humano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cuya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antigüedad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puede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estar en torno a 1,4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millones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años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recuperada en el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nivel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TE7 del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yacimiento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647676" w:rsidRPr="00C35F0F">
              <w:rPr>
                <w:rFonts w:ascii="Arial" w:hAnsi="Arial" w:cs="Arial"/>
                <w:color w:val="000000"/>
                <w:sz w:val="24"/>
                <w:szCs w:val="24"/>
              </w:rPr>
              <w:t xml:space="preserve">de la Sima del </w:t>
            </w:r>
            <w:proofErr w:type="spellStart"/>
            <w:r w:rsidR="00647676" w:rsidRPr="00C35F0F">
              <w:rPr>
                <w:rFonts w:ascii="Arial" w:hAnsi="Arial" w:cs="Arial"/>
                <w:color w:val="000000"/>
                <w:sz w:val="24"/>
                <w:szCs w:val="24"/>
              </w:rPr>
              <w:t>Elefante</w:t>
            </w:r>
            <w:proofErr w:type="spellEnd"/>
            <w:r w:rsidR="00647676" w:rsidRPr="00C35F0F">
              <w:rPr>
                <w:rFonts w:ascii="Arial" w:hAnsi="Arial" w:cs="Arial"/>
                <w:color w:val="000000"/>
                <w:sz w:val="24"/>
                <w:szCs w:val="24"/>
              </w:rPr>
              <w:t>. Crèdit foto: Maria Guillén / IPHES-CERCA</w:t>
            </w:r>
          </w:p>
        </w:tc>
      </w:tr>
    </w:tbl>
    <w:p w:rsidR="00647676" w:rsidRPr="00C35F0F" w:rsidRDefault="00647676" w:rsidP="003351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8271DA" w:rsidRPr="00C35F0F" w:rsidTr="002C632A">
        <w:tc>
          <w:tcPr>
            <w:tcW w:w="9212" w:type="dxa"/>
          </w:tcPr>
          <w:p w:rsidR="008271DA" w:rsidRPr="00C35F0F" w:rsidRDefault="008271DA" w:rsidP="0092520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5F0F">
              <w:rPr>
                <w:rFonts w:ascii="Arial" w:hAnsi="Arial" w:cs="Arial"/>
                <w:noProof/>
                <w:color w:val="000000"/>
                <w:sz w:val="24"/>
                <w:szCs w:val="24"/>
                <w:lang w:eastAsia="ca-ES"/>
              </w:rPr>
              <w:lastRenderedPageBreak/>
              <w:drawing>
                <wp:inline distT="0" distB="0" distL="0" distR="0" wp14:anchorId="54064A4A" wp14:editId="105CD606">
                  <wp:extent cx="5760720" cy="3832860"/>
                  <wp:effectExtent l="0" t="0" r="0" b="0"/>
                  <wp:docPr id="12" name="Imat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-2556.jpeg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832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DA" w:rsidRPr="00C35F0F" w:rsidTr="002C632A">
        <w:tc>
          <w:tcPr>
            <w:tcW w:w="9212" w:type="dxa"/>
          </w:tcPr>
          <w:p w:rsidR="008271DA" w:rsidRPr="00C35F0F" w:rsidRDefault="00703BF4" w:rsidP="00703BF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Los restos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humanos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en el moment de ser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encontrados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en el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yacimiento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de </w:t>
            </w:r>
            <w:r w:rsidR="008271DA" w:rsidRPr="00C35F0F">
              <w:rPr>
                <w:rFonts w:ascii="Arial" w:hAnsi="Arial" w:cs="Arial"/>
                <w:color w:val="000000"/>
                <w:sz w:val="24"/>
                <w:szCs w:val="24"/>
              </w:rPr>
              <w:t xml:space="preserve">la Sima del </w:t>
            </w:r>
            <w:proofErr w:type="spellStart"/>
            <w:r w:rsidR="008271DA" w:rsidRPr="00C35F0F">
              <w:rPr>
                <w:rFonts w:ascii="Arial" w:hAnsi="Arial" w:cs="Arial"/>
                <w:color w:val="000000"/>
                <w:sz w:val="24"/>
                <w:szCs w:val="24"/>
              </w:rPr>
              <w:t>Elefante</w:t>
            </w:r>
            <w:proofErr w:type="spellEnd"/>
            <w:r w:rsidR="008271DA" w:rsidRPr="00C35F0F">
              <w:rPr>
                <w:rFonts w:ascii="Arial" w:hAnsi="Arial" w:cs="Arial"/>
                <w:color w:val="000000"/>
                <w:sz w:val="24"/>
                <w:szCs w:val="24"/>
              </w:rPr>
              <w:t>. Crèdit foto: Maria Guillén / IPHES-CERCA</w:t>
            </w:r>
          </w:p>
        </w:tc>
      </w:tr>
    </w:tbl>
    <w:p w:rsidR="00647676" w:rsidRPr="00C35F0F" w:rsidRDefault="00647676" w:rsidP="003351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335189" w:rsidRPr="00C35F0F" w:rsidRDefault="009F0B69" w:rsidP="00335189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Uno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de los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objetivos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B955CF">
        <w:rPr>
          <w:rFonts w:ascii="Arial" w:hAnsi="Arial" w:cs="Arial"/>
          <w:color w:val="000000"/>
          <w:sz w:val="24"/>
          <w:szCs w:val="24"/>
        </w:rPr>
        <w:t xml:space="preserve">de esta </w:t>
      </w:r>
      <w:proofErr w:type="spellStart"/>
      <w:r w:rsidR="00B955CF">
        <w:rPr>
          <w:rFonts w:ascii="Arial" w:hAnsi="Arial" w:cs="Arial"/>
          <w:color w:val="000000"/>
          <w:sz w:val="24"/>
          <w:szCs w:val="24"/>
        </w:rPr>
        <w:t>campaña</w:t>
      </w:r>
      <w:proofErr w:type="spellEnd"/>
      <w:r w:rsidR="00B955CF">
        <w:rPr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="00B955CF">
        <w:rPr>
          <w:rFonts w:ascii="Arial" w:hAnsi="Arial" w:cs="Arial"/>
          <w:color w:val="000000"/>
          <w:sz w:val="24"/>
          <w:szCs w:val="24"/>
        </w:rPr>
        <w:t>excavación</w:t>
      </w:r>
      <w:proofErr w:type="spellEnd"/>
      <w:r w:rsidR="00B955CF">
        <w:rPr>
          <w:rFonts w:ascii="Arial" w:hAnsi="Arial" w:cs="Arial"/>
          <w:color w:val="000000"/>
          <w:sz w:val="24"/>
          <w:szCs w:val="24"/>
        </w:rPr>
        <w:t xml:space="preserve"> era continuar con los </w:t>
      </w:r>
      <w:proofErr w:type="spellStart"/>
      <w:r w:rsidR="00B955CF">
        <w:rPr>
          <w:rFonts w:ascii="Arial" w:hAnsi="Arial" w:cs="Arial"/>
          <w:color w:val="000000"/>
          <w:sz w:val="24"/>
          <w:szCs w:val="24"/>
        </w:rPr>
        <w:t>trabajos</w:t>
      </w:r>
      <w:proofErr w:type="spellEnd"/>
      <w:r w:rsidR="00B955CF">
        <w:rPr>
          <w:rFonts w:ascii="Arial" w:hAnsi="Arial" w:cs="Arial"/>
          <w:color w:val="000000"/>
          <w:sz w:val="24"/>
          <w:szCs w:val="24"/>
        </w:rPr>
        <w:t xml:space="preserve"> de la </w:t>
      </w:r>
      <w:proofErr w:type="spellStart"/>
      <w:r w:rsidR="00B955CF">
        <w:rPr>
          <w:rFonts w:ascii="Arial" w:hAnsi="Arial" w:cs="Arial"/>
          <w:color w:val="000000"/>
          <w:sz w:val="24"/>
          <w:szCs w:val="24"/>
        </w:rPr>
        <w:t>parte</w:t>
      </w:r>
      <w:proofErr w:type="spellEnd"/>
      <w:r w:rsidR="00B955CF">
        <w:rPr>
          <w:rFonts w:ascii="Arial" w:hAnsi="Arial" w:cs="Arial"/>
          <w:color w:val="000000"/>
          <w:sz w:val="24"/>
          <w:szCs w:val="24"/>
        </w:rPr>
        <w:t xml:space="preserve"> superior del </w:t>
      </w:r>
      <w:proofErr w:type="spellStart"/>
      <w:r w:rsidR="00B955CF">
        <w:rPr>
          <w:rFonts w:ascii="Arial" w:hAnsi="Arial" w:cs="Arial"/>
          <w:color w:val="000000"/>
          <w:sz w:val="24"/>
          <w:szCs w:val="24"/>
        </w:rPr>
        <w:t>nivel</w:t>
      </w:r>
      <w:proofErr w:type="spellEnd"/>
      <w:r w:rsidR="00B955CF">
        <w:rPr>
          <w:rFonts w:ascii="Arial" w:hAnsi="Arial" w:cs="Arial"/>
          <w:color w:val="000000"/>
          <w:sz w:val="24"/>
          <w:szCs w:val="24"/>
        </w:rPr>
        <w:t xml:space="preserve"> TE7 de la Sima del </w:t>
      </w:r>
      <w:proofErr w:type="spellStart"/>
      <w:r w:rsidR="00B955CF">
        <w:rPr>
          <w:rFonts w:ascii="Arial" w:hAnsi="Arial" w:cs="Arial"/>
          <w:color w:val="000000"/>
          <w:sz w:val="24"/>
          <w:szCs w:val="24"/>
        </w:rPr>
        <w:t>Elefante</w:t>
      </w:r>
      <w:proofErr w:type="spellEnd"/>
      <w:r w:rsidR="00B955C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B955CF">
        <w:rPr>
          <w:rFonts w:ascii="Arial" w:hAnsi="Arial" w:cs="Arial"/>
          <w:color w:val="000000"/>
          <w:sz w:val="24"/>
          <w:szCs w:val="24"/>
        </w:rPr>
        <w:t>iniciados</w:t>
      </w:r>
      <w:proofErr w:type="spellEnd"/>
      <w:r w:rsidR="00B955CF">
        <w:rPr>
          <w:rFonts w:ascii="Arial" w:hAnsi="Arial" w:cs="Arial"/>
          <w:color w:val="000000"/>
          <w:sz w:val="24"/>
          <w:szCs w:val="24"/>
        </w:rPr>
        <w:t xml:space="preserve"> en 2021. En </w:t>
      </w:r>
      <w:proofErr w:type="spellStart"/>
      <w:r w:rsidR="00B955CF">
        <w:rPr>
          <w:rFonts w:ascii="Arial" w:hAnsi="Arial" w:cs="Arial"/>
          <w:color w:val="000000"/>
          <w:sz w:val="24"/>
          <w:szCs w:val="24"/>
        </w:rPr>
        <w:t>campañas</w:t>
      </w:r>
      <w:proofErr w:type="spellEnd"/>
      <w:r w:rsidR="00B955C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B955CF">
        <w:rPr>
          <w:rFonts w:ascii="Arial" w:hAnsi="Arial" w:cs="Arial"/>
          <w:color w:val="000000"/>
          <w:sz w:val="24"/>
          <w:szCs w:val="24"/>
        </w:rPr>
        <w:t>anteriores</w:t>
      </w:r>
      <w:proofErr w:type="spellEnd"/>
      <w:r w:rsidR="00B955C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B955CF">
        <w:rPr>
          <w:rFonts w:ascii="Arial" w:hAnsi="Arial" w:cs="Arial"/>
          <w:color w:val="000000"/>
          <w:sz w:val="24"/>
          <w:szCs w:val="24"/>
        </w:rPr>
        <w:t>ya</w:t>
      </w:r>
      <w:proofErr w:type="spellEnd"/>
      <w:r w:rsidR="00B955CF">
        <w:rPr>
          <w:rFonts w:ascii="Arial" w:hAnsi="Arial" w:cs="Arial"/>
          <w:color w:val="000000"/>
          <w:sz w:val="24"/>
          <w:szCs w:val="24"/>
        </w:rPr>
        <w:t xml:space="preserve"> se </w:t>
      </w:r>
      <w:proofErr w:type="spellStart"/>
      <w:r w:rsidR="00B955CF">
        <w:rPr>
          <w:rFonts w:ascii="Arial" w:hAnsi="Arial" w:cs="Arial"/>
          <w:color w:val="000000"/>
          <w:sz w:val="24"/>
          <w:szCs w:val="24"/>
        </w:rPr>
        <w:t>había</w:t>
      </w:r>
      <w:proofErr w:type="spellEnd"/>
      <w:r w:rsidR="00B955C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B955CF">
        <w:rPr>
          <w:rFonts w:ascii="Arial" w:hAnsi="Arial" w:cs="Arial"/>
          <w:color w:val="000000"/>
          <w:sz w:val="24"/>
          <w:szCs w:val="24"/>
        </w:rPr>
        <w:t>comprobado</w:t>
      </w:r>
      <w:proofErr w:type="spellEnd"/>
      <w:r w:rsidR="00B955CF">
        <w:rPr>
          <w:rFonts w:ascii="Arial" w:hAnsi="Arial" w:cs="Arial"/>
          <w:color w:val="000000"/>
          <w:sz w:val="24"/>
          <w:szCs w:val="24"/>
        </w:rPr>
        <w:t xml:space="preserve"> que se </w:t>
      </w:r>
      <w:proofErr w:type="spellStart"/>
      <w:r w:rsidR="00B955CF">
        <w:rPr>
          <w:rFonts w:ascii="Arial" w:hAnsi="Arial" w:cs="Arial"/>
          <w:color w:val="000000"/>
          <w:sz w:val="24"/>
          <w:szCs w:val="24"/>
        </w:rPr>
        <w:t>trata</w:t>
      </w:r>
      <w:proofErr w:type="spellEnd"/>
      <w:r w:rsidR="00B955CF">
        <w:rPr>
          <w:rFonts w:ascii="Arial" w:hAnsi="Arial" w:cs="Arial"/>
          <w:color w:val="000000"/>
          <w:sz w:val="24"/>
          <w:szCs w:val="24"/>
        </w:rPr>
        <w:t xml:space="preserve"> de una zona </w:t>
      </w:r>
      <w:proofErr w:type="spellStart"/>
      <w:r w:rsidR="00B955CF">
        <w:rPr>
          <w:rFonts w:ascii="Arial" w:hAnsi="Arial" w:cs="Arial"/>
          <w:color w:val="000000"/>
          <w:sz w:val="24"/>
          <w:szCs w:val="24"/>
        </w:rPr>
        <w:t>cercana</w:t>
      </w:r>
      <w:proofErr w:type="spellEnd"/>
      <w:r w:rsidR="00B955CF">
        <w:rPr>
          <w:rFonts w:ascii="Arial" w:hAnsi="Arial" w:cs="Arial"/>
          <w:color w:val="000000"/>
          <w:sz w:val="24"/>
          <w:szCs w:val="24"/>
        </w:rPr>
        <w:t xml:space="preserve"> a la entrada de la </w:t>
      </w:r>
      <w:proofErr w:type="spellStart"/>
      <w:r w:rsidR="00B955CF">
        <w:rPr>
          <w:rFonts w:ascii="Arial" w:hAnsi="Arial" w:cs="Arial"/>
          <w:color w:val="000000"/>
          <w:sz w:val="24"/>
          <w:szCs w:val="24"/>
        </w:rPr>
        <w:t>cueva</w:t>
      </w:r>
      <w:proofErr w:type="spellEnd"/>
      <w:r w:rsidR="00B955CF">
        <w:rPr>
          <w:rFonts w:ascii="Arial" w:hAnsi="Arial" w:cs="Arial"/>
          <w:color w:val="000000"/>
          <w:sz w:val="24"/>
          <w:szCs w:val="24"/>
        </w:rPr>
        <w:t xml:space="preserve"> y con una </w:t>
      </w:r>
      <w:proofErr w:type="spellStart"/>
      <w:r w:rsidR="00B955CF">
        <w:rPr>
          <w:rFonts w:ascii="Arial" w:hAnsi="Arial" w:cs="Arial"/>
          <w:color w:val="000000"/>
          <w:sz w:val="24"/>
          <w:szCs w:val="24"/>
        </w:rPr>
        <w:t>diversidad</w:t>
      </w:r>
      <w:proofErr w:type="spellEnd"/>
      <w:r w:rsidR="00B955CF">
        <w:rPr>
          <w:rFonts w:ascii="Arial" w:hAnsi="Arial" w:cs="Arial"/>
          <w:color w:val="000000"/>
          <w:sz w:val="24"/>
          <w:szCs w:val="24"/>
        </w:rPr>
        <w:t xml:space="preserve"> y </w:t>
      </w:r>
      <w:proofErr w:type="spellStart"/>
      <w:r w:rsidR="00B955CF">
        <w:rPr>
          <w:rFonts w:ascii="Arial" w:hAnsi="Arial" w:cs="Arial"/>
          <w:color w:val="000000"/>
          <w:sz w:val="24"/>
          <w:szCs w:val="24"/>
        </w:rPr>
        <w:t>abundancia</w:t>
      </w:r>
      <w:proofErr w:type="spellEnd"/>
      <w:r w:rsidR="00B955CF">
        <w:rPr>
          <w:rFonts w:ascii="Arial" w:hAnsi="Arial" w:cs="Arial"/>
          <w:color w:val="000000"/>
          <w:sz w:val="24"/>
          <w:szCs w:val="24"/>
        </w:rPr>
        <w:t xml:space="preserve"> de restos </w:t>
      </w:r>
      <w:proofErr w:type="spellStart"/>
      <w:r w:rsidR="00B955CF">
        <w:rPr>
          <w:rFonts w:ascii="Arial" w:hAnsi="Arial" w:cs="Arial"/>
          <w:color w:val="000000"/>
          <w:sz w:val="24"/>
          <w:szCs w:val="24"/>
        </w:rPr>
        <w:t>muy</w:t>
      </w:r>
      <w:proofErr w:type="spellEnd"/>
      <w:r w:rsidR="00B955CF">
        <w:rPr>
          <w:rFonts w:ascii="Arial" w:hAnsi="Arial" w:cs="Arial"/>
          <w:color w:val="000000"/>
          <w:sz w:val="24"/>
          <w:szCs w:val="24"/>
        </w:rPr>
        <w:t xml:space="preserve"> superior respecto a </w:t>
      </w:r>
      <w:proofErr w:type="spellStart"/>
      <w:r w:rsidR="00B955CF">
        <w:rPr>
          <w:rFonts w:ascii="Arial" w:hAnsi="Arial" w:cs="Arial"/>
          <w:color w:val="000000"/>
          <w:sz w:val="24"/>
          <w:szCs w:val="24"/>
        </w:rPr>
        <w:t>otras</w:t>
      </w:r>
      <w:proofErr w:type="spellEnd"/>
      <w:r w:rsidR="00B955CF">
        <w:rPr>
          <w:rFonts w:ascii="Arial" w:hAnsi="Arial" w:cs="Arial"/>
          <w:color w:val="000000"/>
          <w:sz w:val="24"/>
          <w:szCs w:val="24"/>
        </w:rPr>
        <w:t xml:space="preserve"> zona del </w:t>
      </w:r>
      <w:proofErr w:type="spellStart"/>
      <w:r w:rsidR="00B955CF">
        <w:rPr>
          <w:rFonts w:ascii="Arial" w:hAnsi="Arial" w:cs="Arial"/>
          <w:color w:val="000000"/>
          <w:sz w:val="24"/>
          <w:szCs w:val="24"/>
        </w:rPr>
        <w:t>yacimiento</w:t>
      </w:r>
      <w:proofErr w:type="spellEnd"/>
      <w:r w:rsidR="00B955CF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647676" w:rsidRPr="00C35F0F" w:rsidRDefault="00647676" w:rsidP="00335189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647676" w:rsidRPr="00C35F0F" w:rsidTr="00C7408E">
        <w:tc>
          <w:tcPr>
            <w:tcW w:w="9212" w:type="dxa"/>
          </w:tcPr>
          <w:p w:rsidR="00647676" w:rsidRPr="00C35F0F" w:rsidRDefault="00647676" w:rsidP="0092520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5F0F">
              <w:rPr>
                <w:rFonts w:ascii="Arial" w:hAnsi="Arial" w:cs="Arial"/>
                <w:noProof/>
                <w:color w:val="000000"/>
                <w:sz w:val="24"/>
                <w:szCs w:val="24"/>
                <w:lang w:eastAsia="ca-ES"/>
              </w:rPr>
              <w:lastRenderedPageBreak/>
              <w:drawing>
                <wp:inline distT="0" distB="0" distL="0" distR="0" wp14:anchorId="059674F0" wp14:editId="7810DFE5">
                  <wp:extent cx="3798080" cy="5708423"/>
                  <wp:effectExtent l="0" t="0" r="0" b="6985"/>
                  <wp:docPr id="6" name="Imat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-3306.jpeg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1643" cy="5713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676" w:rsidRPr="00C35F0F" w:rsidTr="00C7408E">
        <w:tc>
          <w:tcPr>
            <w:tcW w:w="9212" w:type="dxa"/>
          </w:tcPr>
          <w:p w:rsidR="00647676" w:rsidRPr="00C35F0F" w:rsidRDefault="008271DA" w:rsidP="00BD77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C35F0F">
              <w:rPr>
                <w:rFonts w:ascii="Arial" w:hAnsi="Arial" w:cs="Arial"/>
                <w:color w:val="000000"/>
                <w:sz w:val="24"/>
                <w:szCs w:val="24"/>
              </w:rPr>
              <w:t>Ima</w:t>
            </w:r>
            <w:r w:rsidR="00BD7726">
              <w:rPr>
                <w:rFonts w:ascii="Arial" w:hAnsi="Arial" w:cs="Arial"/>
                <w:color w:val="000000"/>
                <w:sz w:val="24"/>
                <w:szCs w:val="24"/>
              </w:rPr>
              <w:t>gen</w:t>
            </w:r>
            <w:proofErr w:type="spellEnd"/>
            <w:r w:rsidR="00BD7726">
              <w:rPr>
                <w:rFonts w:ascii="Arial" w:hAnsi="Arial" w:cs="Arial"/>
                <w:color w:val="000000"/>
                <w:sz w:val="24"/>
                <w:szCs w:val="24"/>
              </w:rPr>
              <w:t xml:space="preserve"> general del </w:t>
            </w:r>
            <w:proofErr w:type="spellStart"/>
            <w:r w:rsidR="00BD7726">
              <w:rPr>
                <w:rFonts w:ascii="Arial" w:hAnsi="Arial" w:cs="Arial"/>
                <w:color w:val="000000"/>
                <w:sz w:val="24"/>
                <w:szCs w:val="24"/>
              </w:rPr>
              <w:t>yacimiento</w:t>
            </w:r>
            <w:proofErr w:type="spellEnd"/>
            <w:r w:rsidR="00BD7726">
              <w:rPr>
                <w:rFonts w:ascii="Arial" w:hAnsi="Arial" w:cs="Arial"/>
                <w:color w:val="000000"/>
                <w:sz w:val="24"/>
                <w:szCs w:val="24"/>
              </w:rPr>
              <w:t xml:space="preserve"> de la </w:t>
            </w:r>
            <w:r w:rsidR="00647676" w:rsidRPr="00C35F0F">
              <w:rPr>
                <w:rFonts w:ascii="Arial" w:hAnsi="Arial" w:cs="Arial"/>
                <w:color w:val="000000"/>
                <w:sz w:val="24"/>
                <w:szCs w:val="24"/>
              </w:rPr>
              <w:t xml:space="preserve">Sima del </w:t>
            </w:r>
            <w:proofErr w:type="spellStart"/>
            <w:r w:rsidR="00647676" w:rsidRPr="00C35F0F">
              <w:rPr>
                <w:rFonts w:ascii="Arial" w:hAnsi="Arial" w:cs="Arial"/>
                <w:color w:val="000000"/>
                <w:sz w:val="24"/>
                <w:szCs w:val="24"/>
              </w:rPr>
              <w:t>Elefante</w:t>
            </w:r>
            <w:proofErr w:type="spellEnd"/>
            <w:r w:rsidR="00647676" w:rsidRPr="00C35F0F">
              <w:rPr>
                <w:rFonts w:ascii="Arial" w:hAnsi="Arial" w:cs="Arial"/>
                <w:color w:val="000000"/>
                <w:sz w:val="24"/>
                <w:szCs w:val="24"/>
              </w:rPr>
              <w:t>. Cr</w:t>
            </w:r>
            <w:r w:rsidR="00BD7726">
              <w:rPr>
                <w:rFonts w:ascii="Arial" w:hAnsi="Arial" w:cs="Arial"/>
                <w:color w:val="000000"/>
                <w:sz w:val="24"/>
                <w:szCs w:val="24"/>
              </w:rPr>
              <w:t xml:space="preserve">édito </w:t>
            </w:r>
            <w:r w:rsidR="00647676" w:rsidRPr="00C35F0F">
              <w:rPr>
                <w:rFonts w:ascii="Arial" w:hAnsi="Arial" w:cs="Arial"/>
                <w:color w:val="000000"/>
                <w:sz w:val="24"/>
                <w:szCs w:val="24"/>
              </w:rPr>
              <w:t>foto: Maria Guillén / IPHES-CERCA</w:t>
            </w:r>
          </w:p>
        </w:tc>
      </w:tr>
    </w:tbl>
    <w:p w:rsidR="00335189" w:rsidRPr="00C35F0F" w:rsidRDefault="00335189" w:rsidP="00335189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35F0F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BD7726" w:rsidRPr="00C35F0F" w:rsidRDefault="00BD7726" w:rsidP="00335189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Bajo la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coordinación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de </w:t>
      </w:r>
      <w:r w:rsidR="00335189" w:rsidRPr="00C35F0F">
        <w:rPr>
          <w:rFonts w:ascii="Arial" w:hAnsi="Arial" w:cs="Arial"/>
          <w:color w:val="000000"/>
          <w:sz w:val="24"/>
          <w:szCs w:val="24"/>
        </w:rPr>
        <w:t>Rosa Huguet d</w:t>
      </w:r>
      <w:r>
        <w:rPr>
          <w:rFonts w:ascii="Arial" w:hAnsi="Arial" w:cs="Arial"/>
          <w:color w:val="000000"/>
          <w:sz w:val="24"/>
          <w:szCs w:val="24"/>
        </w:rPr>
        <w:t xml:space="preserve">el </w:t>
      </w:r>
      <w:r w:rsidR="00335189" w:rsidRPr="00C35F0F">
        <w:rPr>
          <w:rFonts w:ascii="Arial" w:hAnsi="Arial" w:cs="Arial"/>
          <w:color w:val="000000"/>
          <w:sz w:val="24"/>
          <w:szCs w:val="24"/>
        </w:rPr>
        <w:t xml:space="preserve">IPHES-CERCA </w:t>
      </w:r>
      <w:r>
        <w:rPr>
          <w:rFonts w:ascii="Arial" w:hAnsi="Arial" w:cs="Arial"/>
          <w:color w:val="000000"/>
          <w:sz w:val="24"/>
          <w:szCs w:val="24"/>
        </w:rPr>
        <w:t>y</w:t>
      </w:r>
      <w:r w:rsidR="00335189" w:rsidRPr="00C35F0F">
        <w:rPr>
          <w:rFonts w:ascii="Arial" w:hAnsi="Arial" w:cs="Arial"/>
          <w:color w:val="000000"/>
          <w:sz w:val="24"/>
          <w:szCs w:val="24"/>
        </w:rPr>
        <w:t xml:space="preserve"> p</w:t>
      </w:r>
      <w:r>
        <w:rPr>
          <w:rFonts w:ascii="Arial" w:hAnsi="Arial" w:cs="Arial"/>
          <w:color w:val="000000"/>
          <w:sz w:val="24"/>
          <w:szCs w:val="24"/>
        </w:rPr>
        <w:t xml:space="preserve">or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Xosé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Pedro Rodríguez,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profe</w:t>
      </w:r>
      <w:r w:rsidR="00335189" w:rsidRPr="00C35F0F">
        <w:rPr>
          <w:rFonts w:ascii="Arial" w:hAnsi="Arial" w:cs="Arial"/>
          <w:color w:val="000000"/>
          <w:sz w:val="24"/>
          <w:szCs w:val="24"/>
        </w:rPr>
        <w:t>sor</w:t>
      </w:r>
      <w:proofErr w:type="spellEnd"/>
      <w:r w:rsidR="00335189" w:rsidRPr="00C35F0F">
        <w:rPr>
          <w:rFonts w:ascii="Arial" w:hAnsi="Arial" w:cs="Arial"/>
          <w:color w:val="000000"/>
          <w:sz w:val="24"/>
          <w:szCs w:val="24"/>
        </w:rPr>
        <w:t xml:space="preserve"> de la Universitat Rovira i Virgili </w:t>
      </w:r>
      <w:r>
        <w:rPr>
          <w:rFonts w:ascii="Arial" w:hAnsi="Arial" w:cs="Arial"/>
          <w:color w:val="000000"/>
          <w:sz w:val="24"/>
          <w:szCs w:val="24"/>
        </w:rPr>
        <w:t>y cap de</w:t>
      </w:r>
      <w:r w:rsidR="00335189" w:rsidRPr="00C35F0F">
        <w:rPr>
          <w:rFonts w:ascii="Arial" w:hAnsi="Arial" w:cs="Arial"/>
          <w:color w:val="000000"/>
          <w:sz w:val="24"/>
          <w:szCs w:val="24"/>
        </w:rPr>
        <w:t xml:space="preserve"> recerca de</w:t>
      </w:r>
      <w:r>
        <w:rPr>
          <w:rFonts w:ascii="Arial" w:hAnsi="Arial" w:cs="Arial"/>
          <w:color w:val="000000"/>
          <w:sz w:val="24"/>
          <w:szCs w:val="24"/>
        </w:rPr>
        <w:t>l</w:t>
      </w:r>
      <w:r w:rsidR="00335189" w:rsidRPr="00C35F0F">
        <w:rPr>
          <w:rFonts w:ascii="Arial" w:hAnsi="Arial" w:cs="Arial"/>
          <w:color w:val="000000"/>
          <w:sz w:val="24"/>
          <w:szCs w:val="24"/>
        </w:rPr>
        <w:t xml:space="preserve"> IPHES-CERCA, el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pasado</w:t>
      </w:r>
      <w:proofErr w:type="spellEnd"/>
      <w:r w:rsidR="00335189" w:rsidRPr="00C35F0F">
        <w:rPr>
          <w:rFonts w:ascii="Arial" w:hAnsi="Arial" w:cs="Arial"/>
          <w:color w:val="000000"/>
          <w:sz w:val="24"/>
          <w:szCs w:val="24"/>
        </w:rPr>
        <w:t xml:space="preserve"> 30 de </w:t>
      </w:r>
      <w:proofErr w:type="spellStart"/>
      <w:r w:rsidR="00335189" w:rsidRPr="00C35F0F">
        <w:rPr>
          <w:rFonts w:ascii="Arial" w:hAnsi="Arial" w:cs="Arial"/>
          <w:color w:val="000000"/>
          <w:sz w:val="24"/>
          <w:szCs w:val="24"/>
        </w:rPr>
        <w:t>jun</w:t>
      </w:r>
      <w:r>
        <w:rPr>
          <w:rFonts w:ascii="Arial" w:hAnsi="Arial" w:cs="Arial"/>
          <w:color w:val="000000"/>
          <w:sz w:val="24"/>
          <w:szCs w:val="24"/>
        </w:rPr>
        <w:t>io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en el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cuadro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K29 del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nivel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TE7, se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recuperaron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una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serie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de restos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óseos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recubiertos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arcilla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Tras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limpiarlas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y ser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analizadas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por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varios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especialistas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se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determinó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que estos restos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correspondían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a un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maxilar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humano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</w:t>
      </w: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8271DA" w:rsidRPr="00C35F0F" w:rsidTr="002C632A">
        <w:tc>
          <w:tcPr>
            <w:tcW w:w="9212" w:type="dxa"/>
          </w:tcPr>
          <w:p w:rsidR="008271DA" w:rsidRPr="00C35F0F" w:rsidRDefault="008271DA" w:rsidP="0092520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5F0F">
              <w:rPr>
                <w:rFonts w:ascii="Arial" w:hAnsi="Arial" w:cs="Arial"/>
                <w:noProof/>
                <w:color w:val="000000"/>
                <w:sz w:val="24"/>
                <w:szCs w:val="24"/>
                <w:lang w:eastAsia="ca-ES"/>
              </w:rPr>
              <w:lastRenderedPageBreak/>
              <w:drawing>
                <wp:inline distT="0" distB="0" distL="0" distR="0" wp14:anchorId="1836AA23" wp14:editId="0429CAF9">
                  <wp:extent cx="5760720" cy="3832860"/>
                  <wp:effectExtent l="0" t="0" r="0" b="0"/>
                  <wp:docPr id="8" name="Imat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-4575.jpeg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832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DA" w:rsidRPr="00C35F0F" w:rsidTr="002C632A">
        <w:tc>
          <w:tcPr>
            <w:tcW w:w="9212" w:type="dxa"/>
          </w:tcPr>
          <w:p w:rsidR="008271DA" w:rsidRPr="00C35F0F" w:rsidRDefault="008271DA" w:rsidP="00BD77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5F0F">
              <w:rPr>
                <w:rFonts w:ascii="Arial" w:hAnsi="Arial" w:cs="Arial"/>
                <w:color w:val="000000"/>
                <w:sz w:val="24"/>
                <w:szCs w:val="24"/>
              </w:rPr>
              <w:t xml:space="preserve">Edgar </w:t>
            </w:r>
            <w:proofErr w:type="spellStart"/>
            <w:r w:rsidRPr="00C35F0F">
              <w:rPr>
                <w:rFonts w:ascii="Arial" w:hAnsi="Arial" w:cs="Arial"/>
                <w:color w:val="000000"/>
                <w:sz w:val="24"/>
                <w:szCs w:val="24"/>
              </w:rPr>
              <w:t>Téllez</w:t>
            </w:r>
            <w:proofErr w:type="spellEnd"/>
            <w:r w:rsidRPr="00C35F0F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BD7726">
              <w:rPr>
                <w:rFonts w:ascii="Arial" w:hAnsi="Arial" w:cs="Arial"/>
                <w:color w:val="000000"/>
                <w:sz w:val="24"/>
                <w:szCs w:val="24"/>
              </w:rPr>
              <w:t>miembro</w:t>
            </w:r>
            <w:proofErr w:type="spellEnd"/>
            <w:r w:rsidR="00BD7726">
              <w:rPr>
                <w:rFonts w:ascii="Arial" w:hAnsi="Arial" w:cs="Arial"/>
                <w:color w:val="000000"/>
                <w:sz w:val="24"/>
                <w:szCs w:val="24"/>
              </w:rPr>
              <w:t xml:space="preserve"> del </w:t>
            </w:r>
            <w:r w:rsidRPr="00C35F0F">
              <w:rPr>
                <w:rFonts w:ascii="Arial" w:hAnsi="Arial" w:cs="Arial"/>
                <w:color w:val="000000"/>
                <w:sz w:val="24"/>
                <w:szCs w:val="24"/>
              </w:rPr>
              <w:t xml:space="preserve">Equipo de </w:t>
            </w:r>
            <w:proofErr w:type="spellStart"/>
            <w:r w:rsidRPr="00C35F0F">
              <w:rPr>
                <w:rFonts w:ascii="Arial" w:hAnsi="Arial" w:cs="Arial"/>
                <w:color w:val="000000"/>
                <w:sz w:val="24"/>
                <w:szCs w:val="24"/>
              </w:rPr>
              <w:t>Investigación</w:t>
            </w:r>
            <w:proofErr w:type="spellEnd"/>
            <w:r w:rsidRPr="00C35F0F">
              <w:rPr>
                <w:rFonts w:ascii="Arial" w:hAnsi="Arial" w:cs="Arial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C35F0F">
              <w:rPr>
                <w:rFonts w:ascii="Arial" w:hAnsi="Arial" w:cs="Arial"/>
                <w:color w:val="000000"/>
                <w:sz w:val="24"/>
                <w:szCs w:val="24"/>
              </w:rPr>
              <w:t>Atapuerca</w:t>
            </w:r>
            <w:proofErr w:type="spellEnd"/>
            <w:r w:rsidRPr="00C35F0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35F0F">
              <w:rPr>
                <w:rFonts w:ascii="Arial" w:hAnsi="Arial" w:cs="Arial"/>
                <w:color w:val="000000"/>
                <w:sz w:val="24"/>
                <w:szCs w:val="24"/>
              </w:rPr>
              <w:t>excavan</w:t>
            </w:r>
            <w:r w:rsidR="00BD7726">
              <w:rPr>
                <w:rFonts w:ascii="Arial" w:hAnsi="Arial" w:cs="Arial"/>
                <w:color w:val="000000"/>
                <w:sz w:val="24"/>
                <w:szCs w:val="24"/>
              </w:rPr>
              <w:t>do</w:t>
            </w:r>
            <w:proofErr w:type="spellEnd"/>
            <w:r w:rsidR="00BD7726">
              <w:rPr>
                <w:rFonts w:ascii="Arial" w:hAnsi="Arial" w:cs="Arial"/>
                <w:color w:val="000000"/>
                <w:sz w:val="24"/>
                <w:szCs w:val="24"/>
              </w:rPr>
              <w:t xml:space="preserve"> en el </w:t>
            </w:r>
            <w:proofErr w:type="spellStart"/>
            <w:r w:rsidR="00BD7726">
              <w:rPr>
                <w:rFonts w:ascii="Arial" w:hAnsi="Arial" w:cs="Arial"/>
                <w:color w:val="000000"/>
                <w:sz w:val="24"/>
                <w:szCs w:val="24"/>
              </w:rPr>
              <w:t>cuadro</w:t>
            </w:r>
            <w:proofErr w:type="spellEnd"/>
            <w:r w:rsidR="00BD772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C35F0F">
              <w:rPr>
                <w:rFonts w:ascii="Arial" w:hAnsi="Arial" w:cs="Arial"/>
                <w:color w:val="000000"/>
                <w:sz w:val="24"/>
                <w:szCs w:val="24"/>
              </w:rPr>
              <w:t xml:space="preserve">K29 del nivell TE7 de la Sima del </w:t>
            </w:r>
            <w:proofErr w:type="spellStart"/>
            <w:r w:rsidRPr="00C35F0F">
              <w:rPr>
                <w:rFonts w:ascii="Arial" w:hAnsi="Arial" w:cs="Arial"/>
                <w:color w:val="000000"/>
                <w:sz w:val="24"/>
                <w:szCs w:val="24"/>
              </w:rPr>
              <w:t>Elefante</w:t>
            </w:r>
            <w:proofErr w:type="spellEnd"/>
            <w:r w:rsidRPr="00C35F0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D7726">
              <w:rPr>
                <w:rFonts w:ascii="Arial" w:hAnsi="Arial" w:cs="Arial"/>
                <w:color w:val="000000"/>
                <w:sz w:val="24"/>
                <w:szCs w:val="24"/>
              </w:rPr>
              <w:t>donde</w:t>
            </w:r>
            <w:proofErr w:type="spellEnd"/>
            <w:r w:rsidR="00BD7726">
              <w:rPr>
                <w:rFonts w:ascii="Arial" w:hAnsi="Arial" w:cs="Arial"/>
                <w:color w:val="000000"/>
                <w:sz w:val="24"/>
                <w:szCs w:val="24"/>
              </w:rPr>
              <w:t xml:space="preserve"> han </w:t>
            </w:r>
            <w:proofErr w:type="spellStart"/>
            <w:r w:rsidR="00BD7726">
              <w:rPr>
                <w:rFonts w:ascii="Arial" w:hAnsi="Arial" w:cs="Arial"/>
                <w:color w:val="000000"/>
                <w:sz w:val="24"/>
                <w:szCs w:val="24"/>
              </w:rPr>
              <w:t>aparecido</w:t>
            </w:r>
            <w:proofErr w:type="spellEnd"/>
            <w:r w:rsidR="00BD7726">
              <w:rPr>
                <w:rFonts w:ascii="Arial" w:hAnsi="Arial" w:cs="Arial"/>
                <w:color w:val="000000"/>
                <w:sz w:val="24"/>
                <w:szCs w:val="24"/>
              </w:rPr>
              <w:t xml:space="preserve"> los restos </w:t>
            </w:r>
            <w:proofErr w:type="spellStart"/>
            <w:r w:rsidR="00BD7726">
              <w:rPr>
                <w:rFonts w:ascii="Arial" w:hAnsi="Arial" w:cs="Arial"/>
                <w:color w:val="000000"/>
                <w:sz w:val="24"/>
                <w:szCs w:val="24"/>
              </w:rPr>
              <w:t>humanos</w:t>
            </w:r>
            <w:proofErr w:type="spellEnd"/>
            <w:r w:rsidR="00BD7726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r w:rsidRPr="00C35F0F">
              <w:rPr>
                <w:rFonts w:ascii="Arial" w:hAnsi="Arial" w:cs="Arial"/>
                <w:color w:val="000000"/>
                <w:sz w:val="24"/>
                <w:szCs w:val="24"/>
              </w:rPr>
              <w:t>Cr</w:t>
            </w:r>
            <w:r w:rsidR="00BD7726">
              <w:rPr>
                <w:rFonts w:ascii="Arial" w:hAnsi="Arial" w:cs="Arial"/>
                <w:color w:val="000000"/>
                <w:sz w:val="24"/>
                <w:szCs w:val="24"/>
              </w:rPr>
              <w:t xml:space="preserve">édito </w:t>
            </w:r>
            <w:r w:rsidRPr="00C35F0F">
              <w:rPr>
                <w:rFonts w:ascii="Arial" w:hAnsi="Arial" w:cs="Arial"/>
                <w:color w:val="000000"/>
                <w:sz w:val="24"/>
                <w:szCs w:val="24"/>
              </w:rPr>
              <w:t>foto: Maria Guillén / IPHES-CERCA</w:t>
            </w:r>
          </w:p>
        </w:tc>
      </w:tr>
    </w:tbl>
    <w:p w:rsidR="008271DA" w:rsidRPr="00C35F0F" w:rsidRDefault="008271DA" w:rsidP="00335189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335189" w:rsidRPr="00C35F0F" w:rsidRDefault="0054258D" w:rsidP="00335189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>
        <w:rPr>
          <w:rFonts w:ascii="Arial" w:hAnsi="Arial" w:cs="Arial"/>
          <w:color w:val="000000"/>
          <w:sz w:val="24"/>
          <w:szCs w:val="24"/>
        </w:rPr>
        <w:t>Finalmente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estos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días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una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técnica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restauradora del </w:t>
      </w:r>
      <w:r w:rsidR="00335189" w:rsidRPr="00C35F0F">
        <w:rPr>
          <w:rFonts w:ascii="Arial" w:hAnsi="Arial" w:cs="Arial"/>
          <w:color w:val="000000"/>
          <w:sz w:val="24"/>
          <w:szCs w:val="24"/>
        </w:rPr>
        <w:t xml:space="preserve">IPHES-CERCA </w:t>
      </w:r>
      <w:r>
        <w:rPr>
          <w:rFonts w:ascii="Arial" w:hAnsi="Arial" w:cs="Arial"/>
          <w:color w:val="000000"/>
          <w:sz w:val="24"/>
          <w:szCs w:val="24"/>
        </w:rPr>
        <w:t xml:space="preserve">ha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llevado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a cabo un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minucioso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trabajo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restauración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y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conservación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de los restos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humanos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para que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puedan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ser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manipulados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posterior estudio. </w:t>
      </w:r>
    </w:p>
    <w:p w:rsidR="00335189" w:rsidRPr="00C35F0F" w:rsidRDefault="00335189" w:rsidP="003351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8271DA" w:rsidRPr="00C35F0F" w:rsidTr="002C632A">
        <w:tc>
          <w:tcPr>
            <w:tcW w:w="9212" w:type="dxa"/>
          </w:tcPr>
          <w:p w:rsidR="008271DA" w:rsidRPr="00C35F0F" w:rsidRDefault="008271DA" w:rsidP="0092520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5F0F">
              <w:rPr>
                <w:rFonts w:ascii="Arial" w:hAnsi="Arial" w:cs="Arial"/>
                <w:noProof/>
                <w:color w:val="000000"/>
                <w:sz w:val="24"/>
                <w:szCs w:val="24"/>
                <w:lang w:eastAsia="ca-ES"/>
              </w:rPr>
              <w:lastRenderedPageBreak/>
              <w:drawing>
                <wp:inline distT="0" distB="0" distL="0" distR="0" wp14:anchorId="525C6628" wp14:editId="3DC7F31C">
                  <wp:extent cx="5760720" cy="3832860"/>
                  <wp:effectExtent l="0" t="0" r="0" b="0"/>
                  <wp:docPr id="10" name="Imat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-4207.jpeg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832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1DA" w:rsidRPr="00C35F0F" w:rsidTr="002C632A">
        <w:tc>
          <w:tcPr>
            <w:tcW w:w="9212" w:type="dxa"/>
          </w:tcPr>
          <w:p w:rsidR="008271DA" w:rsidRPr="00C35F0F" w:rsidRDefault="008271DA" w:rsidP="0054258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5F0F">
              <w:rPr>
                <w:rFonts w:ascii="Arial" w:hAnsi="Arial" w:cs="Arial"/>
                <w:color w:val="000000"/>
                <w:sz w:val="24"/>
                <w:szCs w:val="24"/>
              </w:rPr>
              <w:t xml:space="preserve">Elena Moreno, </w:t>
            </w:r>
            <w:proofErr w:type="spellStart"/>
            <w:r w:rsidR="0054258D">
              <w:rPr>
                <w:rFonts w:ascii="Arial" w:hAnsi="Arial" w:cs="Arial"/>
                <w:color w:val="000000"/>
                <w:sz w:val="24"/>
                <w:szCs w:val="24"/>
              </w:rPr>
              <w:t>técnica</w:t>
            </w:r>
            <w:proofErr w:type="spellEnd"/>
            <w:r w:rsidR="0054258D">
              <w:rPr>
                <w:rFonts w:ascii="Arial" w:hAnsi="Arial" w:cs="Arial"/>
                <w:color w:val="000000"/>
                <w:sz w:val="24"/>
                <w:szCs w:val="24"/>
              </w:rPr>
              <w:t xml:space="preserve"> del </w:t>
            </w:r>
            <w:r w:rsidRPr="00C35F0F">
              <w:rPr>
                <w:rFonts w:ascii="Arial" w:hAnsi="Arial" w:cs="Arial"/>
                <w:color w:val="000000"/>
                <w:sz w:val="24"/>
                <w:szCs w:val="24"/>
              </w:rPr>
              <w:t xml:space="preserve">IPHES-CERCA </w:t>
            </w:r>
            <w:proofErr w:type="spellStart"/>
            <w:r w:rsidRPr="00C35F0F">
              <w:rPr>
                <w:rFonts w:ascii="Arial" w:hAnsi="Arial" w:cs="Arial"/>
                <w:color w:val="000000"/>
                <w:sz w:val="24"/>
                <w:szCs w:val="24"/>
              </w:rPr>
              <w:t>restauran</w:t>
            </w:r>
            <w:r w:rsidR="0054258D">
              <w:rPr>
                <w:rFonts w:ascii="Arial" w:hAnsi="Arial" w:cs="Arial"/>
                <w:color w:val="000000"/>
                <w:sz w:val="24"/>
                <w:szCs w:val="24"/>
              </w:rPr>
              <w:t>do</w:t>
            </w:r>
            <w:proofErr w:type="spellEnd"/>
            <w:r w:rsidR="0054258D">
              <w:rPr>
                <w:rFonts w:ascii="Arial" w:hAnsi="Arial" w:cs="Arial"/>
                <w:color w:val="000000"/>
                <w:sz w:val="24"/>
                <w:szCs w:val="24"/>
              </w:rPr>
              <w:t xml:space="preserve"> y </w:t>
            </w:r>
            <w:proofErr w:type="spellStart"/>
            <w:r w:rsidR="0054258D">
              <w:rPr>
                <w:rFonts w:ascii="Arial" w:hAnsi="Arial" w:cs="Arial"/>
                <w:color w:val="000000"/>
                <w:sz w:val="24"/>
                <w:szCs w:val="24"/>
              </w:rPr>
              <w:t>consolidando</w:t>
            </w:r>
            <w:proofErr w:type="spellEnd"/>
            <w:r w:rsidR="0054258D">
              <w:rPr>
                <w:rFonts w:ascii="Arial" w:hAnsi="Arial" w:cs="Arial"/>
                <w:color w:val="000000"/>
                <w:sz w:val="24"/>
                <w:szCs w:val="24"/>
              </w:rPr>
              <w:t xml:space="preserve"> los restos </w:t>
            </w:r>
            <w:proofErr w:type="spellStart"/>
            <w:r w:rsidR="0054258D">
              <w:rPr>
                <w:rFonts w:ascii="Arial" w:hAnsi="Arial" w:cs="Arial"/>
                <w:color w:val="000000"/>
                <w:sz w:val="24"/>
                <w:szCs w:val="24"/>
              </w:rPr>
              <w:t>humanos</w:t>
            </w:r>
            <w:proofErr w:type="spellEnd"/>
            <w:r w:rsidR="0054258D">
              <w:rPr>
                <w:rFonts w:ascii="Arial" w:hAnsi="Arial" w:cs="Arial"/>
                <w:color w:val="000000"/>
                <w:sz w:val="24"/>
                <w:szCs w:val="24"/>
              </w:rPr>
              <w:t xml:space="preserve"> de </w:t>
            </w:r>
            <w:r w:rsidRPr="00C35F0F">
              <w:rPr>
                <w:rFonts w:ascii="Arial" w:hAnsi="Arial" w:cs="Arial"/>
                <w:color w:val="000000"/>
                <w:sz w:val="24"/>
                <w:szCs w:val="24"/>
              </w:rPr>
              <w:t xml:space="preserve">1,4 </w:t>
            </w:r>
            <w:proofErr w:type="spellStart"/>
            <w:r w:rsidRPr="00C35F0F">
              <w:rPr>
                <w:rFonts w:ascii="Arial" w:hAnsi="Arial" w:cs="Arial"/>
                <w:color w:val="000000"/>
                <w:sz w:val="24"/>
                <w:szCs w:val="24"/>
              </w:rPr>
              <w:t>mil</w:t>
            </w:r>
            <w:r w:rsidR="0054258D">
              <w:rPr>
                <w:rFonts w:ascii="Arial" w:hAnsi="Arial" w:cs="Arial"/>
                <w:color w:val="000000"/>
                <w:sz w:val="24"/>
                <w:szCs w:val="24"/>
              </w:rPr>
              <w:t>lones</w:t>
            </w:r>
            <w:proofErr w:type="spellEnd"/>
            <w:r w:rsidR="0054258D">
              <w:rPr>
                <w:rFonts w:ascii="Arial" w:hAnsi="Arial" w:cs="Arial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="0054258D">
              <w:rPr>
                <w:rFonts w:ascii="Arial" w:hAnsi="Arial" w:cs="Arial"/>
                <w:color w:val="000000"/>
                <w:sz w:val="24"/>
                <w:szCs w:val="24"/>
              </w:rPr>
              <w:t>años</w:t>
            </w:r>
            <w:proofErr w:type="spellEnd"/>
            <w:r w:rsidR="0054258D">
              <w:rPr>
                <w:rFonts w:ascii="Arial" w:hAnsi="Arial" w:cs="Arial"/>
                <w:color w:val="000000"/>
                <w:sz w:val="24"/>
                <w:szCs w:val="24"/>
              </w:rPr>
              <w:t xml:space="preserve"> de la </w:t>
            </w:r>
            <w:r w:rsidRPr="00C35F0F">
              <w:rPr>
                <w:rFonts w:ascii="Arial" w:hAnsi="Arial" w:cs="Arial"/>
                <w:color w:val="000000"/>
                <w:sz w:val="24"/>
                <w:szCs w:val="24"/>
              </w:rPr>
              <w:t xml:space="preserve">Sima del </w:t>
            </w:r>
            <w:proofErr w:type="spellStart"/>
            <w:r w:rsidRPr="00C35F0F">
              <w:rPr>
                <w:rFonts w:ascii="Arial" w:hAnsi="Arial" w:cs="Arial"/>
                <w:color w:val="000000"/>
                <w:sz w:val="24"/>
                <w:szCs w:val="24"/>
              </w:rPr>
              <w:t>Elefante</w:t>
            </w:r>
            <w:proofErr w:type="spellEnd"/>
            <w:r w:rsidRPr="00C35F0F">
              <w:rPr>
                <w:rFonts w:ascii="Arial" w:hAnsi="Arial" w:cs="Arial"/>
                <w:color w:val="000000"/>
                <w:sz w:val="24"/>
                <w:szCs w:val="24"/>
              </w:rPr>
              <w:t>. Cr</w:t>
            </w:r>
            <w:r w:rsidR="0054258D">
              <w:rPr>
                <w:rFonts w:ascii="Arial" w:hAnsi="Arial" w:cs="Arial"/>
                <w:color w:val="000000"/>
                <w:sz w:val="24"/>
                <w:szCs w:val="24"/>
              </w:rPr>
              <w:t>édito</w:t>
            </w:r>
            <w:r w:rsidRPr="00C35F0F">
              <w:rPr>
                <w:rFonts w:ascii="Arial" w:hAnsi="Arial" w:cs="Arial"/>
                <w:color w:val="000000"/>
                <w:sz w:val="24"/>
                <w:szCs w:val="24"/>
              </w:rPr>
              <w:t xml:space="preserve"> foto: Maria Guillén / IPHES-CERCA</w:t>
            </w:r>
          </w:p>
        </w:tc>
      </w:tr>
    </w:tbl>
    <w:p w:rsidR="008271DA" w:rsidRPr="00C35F0F" w:rsidRDefault="008271DA" w:rsidP="003351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2C632A" w:rsidRPr="00C35F0F" w:rsidTr="0092520E">
        <w:tc>
          <w:tcPr>
            <w:tcW w:w="9212" w:type="dxa"/>
          </w:tcPr>
          <w:p w:rsidR="002C632A" w:rsidRPr="00C35F0F" w:rsidRDefault="002C632A" w:rsidP="0092520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0" w:name="_GoBack"/>
            <w:r w:rsidRPr="00C35F0F">
              <w:rPr>
                <w:rFonts w:ascii="Arial" w:hAnsi="Arial" w:cs="Arial"/>
                <w:noProof/>
                <w:color w:val="000000"/>
                <w:sz w:val="24"/>
                <w:szCs w:val="24"/>
                <w:lang w:eastAsia="ca-ES"/>
              </w:rPr>
              <w:lastRenderedPageBreak/>
              <w:drawing>
                <wp:inline distT="0" distB="0" distL="0" distR="0" wp14:anchorId="3AC64633" wp14:editId="637FE1E0">
                  <wp:extent cx="5760720" cy="3832860"/>
                  <wp:effectExtent l="0" t="0" r="0" b="0"/>
                  <wp:docPr id="15" name="Imat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-4466.jpeg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832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2C632A" w:rsidRPr="00C35F0F" w:rsidTr="0092520E">
        <w:tc>
          <w:tcPr>
            <w:tcW w:w="9212" w:type="dxa"/>
          </w:tcPr>
          <w:p w:rsidR="002C632A" w:rsidRPr="00C35F0F" w:rsidRDefault="0054258D" w:rsidP="0092520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35F0F">
              <w:rPr>
                <w:rFonts w:ascii="Arial" w:hAnsi="Arial" w:cs="Arial"/>
                <w:color w:val="000000"/>
                <w:sz w:val="24"/>
                <w:szCs w:val="24"/>
              </w:rPr>
              <w:t xml:space="preserve">Elena Moreno,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técnica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del </w:t>
            </w:r>
            <w:r w:rsidRPr="00C35F0F">
              <w:rPr>
                <w:rFonts w:ascii="Arial" w:hAnsi="Arial" w:cs="Arial"/>
                <w:color w:val="000000"/>
                <w:sz w:val="24"/>
                <w:szCs w:val="24"/>
              </w:rPr>
              <w:t xml:space="preserve">IPHES-CERCA </w:t>
            </w:r>
            <w:proofErr w:type="spellStart"/>
            <w:r w:rsidRPr="00C35F0F">
              <w:rPr>
                <w:rFonts w:ascii="Arial" w:hAnsi="Arial" w:cs="Arial"/>
                <w:color w:val="000000"/>
                <w:sz w:val="24"/>
                <w:szCs w:val="24"/>
              </w:rPr>
              <w:t>restauran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do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y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consolidando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los restos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humanos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de </w:t>
            </w:r>
            <w:r w:rsidRPr="00C35F0F">
              <w:rPr>
                <w:rFonts w:ascii="Arial" w:hAnsi="Arial" w:cs="Arial"/>
                <w:color w:val="000000"/>
                <w:sz w:val="24"/>
                <w:szCs w:val="24"/>
              </w:rPr>
              <w:t xml:space="preserve">1,4 </w:t>
            </w:r>
            <w:proofErr w:type="spellStart"/>
            <w:r w:rsidRPr="00C35F0F">
              <w:rPr>
                <w:rFonts w:ascii="Arial" w:hAnsi="Arial" w:cs="Arial"/>
                <w:color w:val="000000"/>
                <w:sz w:val="24"/>
                <w:szCs w:val="24"/>
              </w:rPr>
              <w:t>mil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lones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años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de la </w:t>
            </w:r>
            <w:r w:rsidRPr="00C35F0F">
              <w:rPr>
                <w:rFonts w:ascii="Arial" w:hAnsi="Arial" w:cs="Arial"/>
                <w:color w:val="000000"/>
                <w:sz w:val="24"/>
                <w:szCs w:val="24"/>
              </w:rPr>
              <w:t xml:space="preserve">Sima del </w:t>
            </w:r>
            <w:proofErr w:type="spellStart"/>
            <w:r w:rsidRPr="00C35F0F">
              <w:rPr>
                <w:rFonts w:ascii="Arial" w:hAnsi="Arial" w:cs="Arial"/>
                <w:color w:val="000000"/>
                <w:sz w:val="24"/>
                <w:szCs w:val="24"/>
              </w:rPr>
              <w:t>Elefante</w:t>
            </w:r>
            <w:proofErr w:type="spellEnd"/>
            <w:r w:rsidRPr="00C35F0F">
              <w:rPr>
                <w:rFonts w:ascii="Arial" w:hAnsi="Arial" w:cs="Arial"/>
                <w:color w:val="000000"/>
                <w:sz w:val="24"/>
                <w:szCs w:val="24"/>
              </w:rPr>
              <w:t>. Cr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édito</w:t>
            </w:r>
            <w:r w:rsidRPr="00C35F0F">
              <w:rPr>
                <w:rFonts w:ascii="Arial" w:hAnsi="Arial" w:cs="Arial"/>
                <w:color w:val="000000"/>
                <w:sz w:val="24"/>
                <w:szCs w:val="24"/>
              </w:rPr>
              <w:t xml:space="preserve"> foto: Maria Guillén / IPHES-CERCA</w:t>
            </w:r>
          </w:p>
        </w:tc>
      </w:tr>
    </w:tbl>
    <w:p w:rsidR="002C632A" w:rsidRPr="00C35F0F" w:rsidRDefault="002C632A" w:rsidP="003351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2C632A" w:rsidRPr="00C35F0F" w:rsidRDefault="002C632A" w:rsidP="003351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335189" w:rsidRPr="00C35F0F" w:rsidRDefault="0054258D" w:rsidP="003351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Este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fósil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humano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de la </w:t>
      </w:r>
      <w:r w:rsidR="00335189" w:rsidRPr="00C35F0F">
        <w:rPr>
          <w:rFonts w:ascii="Arial" w:hAnsi="Arial" w:cs="Arial"/>
          <w:color w:val="000000"/>
          <w:sz w:val="24"/>
          <w:szCs w:val="24"/>
        </w:rPr>
        <w:t xml:space="preserve">Sima del </w:t>
      </w:r>
      <w:proofErr w:type="spellStart"/>
      <w:r w:rsidR="00335189" w:rsidRPr="00C35F0F">
        <w:rPr>
          <w:rFonts w:ascii="Arial" w:hAnsi="Arial" w:cs="Arial"/>
          <w:color w:val="000000"/>
          <w:sz w:val="24"/>
          <w:szCs w:val="24"/>
        </w:rPr>
        <w:t>Elefante</w:t>
      </w:r>
      <w:proofErr w:type="spellEnd"/>
      <w:r w:rsidR="00335189" w:rsidRPr="00C35F0F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se ha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recuperado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aproximadamente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dos metros por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debajo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de la mandíbula humana recuperada en 2007 en el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nivel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TE9, y que se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asignó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como </w:t>
      </w:r>
      <w:r w:rsidR="00335189" w:rsidRPr="00C35F0F">
        <w:rPr>
          <w:rFonts w:ascii="Arial" w:hAnsi="Arial" w:cs="Arial"/>
          <w:i/>
          <w:color w:val="000000"/>
          <w:sz w:val="24"/>
          <w:szCs w:val="24"/>
        </w:rPr>
        <w:t xml:space="preserve">Homo </w:t>
      </w:r>
      <w:proofErr w:type="spellStart"/>
      <w:r w:rsidR="00335189" w:rsidRPr="00C35F0F">
        <w:rPr>
          <w:rFonts w:ascii="Arial" w:hAnsi="Arial" w:cs="Arial"/>
          <w:i/>
          <w:color w:val="000000"/>
          <w:sz w:val="24"/>
          <w:szCs w:val="24"/>
        </w:rPr>
        <w:t>sp</w:t>
      </w:r>
      <w:proofErr w:type="spellEnd"/>
      <w:r w:rsidR="00335189" w:rsidRPr="00C35F0F">
        <w:rPr>
          <w:rFonts w:ascii="Arial" w:hAnsi="Arial" w:cs="Arial"/>
          <w:color w:val="000000"/>
          <w:sz w:val="24"/>
          <w:szCs w:val="24"/>
        </w:rPr>
        <w:t>. –</w:t>
      </w:r>
      <w:proofErr w:type="spellStart"/>
      <w:r w:rsidR="00335189" w:rsidRPr="00C35F0F">
        <w:rPr>
          <w:rFonts w:ascii="Arial" w:hAnsi="Arial" w:cs="Arial"/>
          <w:color w:val="000000"/>
          <w:sz w:val="24"/>
          <w:szCs w:val="24"/>
        </w:rPr>
        <w:t>esp</w:t>
      </w:r>
      <w:r>
        <w:rPr>
          <w:rFonts w:ascii="Arial" w:hAnsi="Arial" w:cs="Arial"/>
          <w:color w:val="000000"/>
          <w:sz w:val="24"/>
          <w:szCs w:val="24"/>
        </w:rPr>
        <w:t>ecie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sin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determinar por falta de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datos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concluyentes</w:t>
      </w:r>
      <w:proofErr w:type="spellEnd"/>
      <w:r w:rsidR="00335189" w:rsidRPr="00C35F0F">
        <w:rPr>
          <w:rFonts w:ascii="Arial" w:hAnsi="Arial" w:cs="Arial"/>
          <w:color w:val="000000"/>
          <w:sz w:val="24"/>
          <w:szCs w:val="24"/>
        </w:rPr>
        <w:t xml:space="preserve">-. </w:t>
      </w:r>
      <w:r>
        <w:rPr>
          <w:rFonts w:ascii="Arial" w:hAnsi="Arial" w:cs="Arial"/>
          <w:color w:val="000000"/>
          <w:sz w:val="24"/>
          <w:szCs w:val="24"/>
        </w:rPr>
        <w:t xml:space="preserve">Es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muy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probable que este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nuevo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fósil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de la Sima del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Elefante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corresponda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a un individuo que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podría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haber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formado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parte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de la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misma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población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biológica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que el individuo de la mandíbula. Si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así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fuere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formaría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parte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de una de las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primeras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poblaciones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que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colonizaron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Europa y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contribuiría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a determinar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finalmente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identidad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de la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especie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humana de la Sima del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Elefante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. En este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sentido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serán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muy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importantes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trabajos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derivados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averiguar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la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antigüedad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del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nuevo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fósil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humano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de TE7. Por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ello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en estos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días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están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tomando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muestras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geológicas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asociadas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a los restos y que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serán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procesadas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en los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laboratorios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del </w:t>
      </w:r>
      <w:r w:rsidR="00335189" w:rsidRPr="00C35F0F">
        <w:rPr>
          <w:rFonts w:ascii="Arial" w:hAnsi="Arial" w:cs="Arial"/>
          <w:sz w:val="24"/>
          <w:szCs w:val="24"/>
        </w:rPr>
        <w:t xml:space="preserve">Centro Nacional de </w:t>
      </w:r>
      <w:proofErr w:type="spellStart"/>
      <w:r w:rsidR="00335189" w:rsidRPr="00C35F0F">
        <w:rPr>
          <w:rFonts w:ascii="Arial" w:hAnsi="Arial" w:cs="Arial"/>
          <w:sz w:val="24"/>
          <w:szCs w:val="24"/>
        </w:rPr>
        <w:t>Investigación</w:t>
      </w:r>
      <w:proofErr w:type="spellEnd"/>
      <w:r w:rsidR="00335189" w:rsidRPr="00C35F0F">
        <w:rPr>
          <w:rFonts w:ascii="Arial" w:hAnsi="Arial" w:cs="Arial"/>
          <w:sz w:val="24"/>
          <w:szCs w:val="24"/>
        </w:rPr>
        <w:t xml:space="preserve"> sobre la </w:t>
      </w:r>
      <w:proofErr w:type="spellStart"/>
      <w:r w:rsidR="00335189" w:rsidRPr="00C35F0F">
        <w:rPr>
          <w:rFonts w:ascii="Arial" w:hAnsi="Arial" w:cs="Arial"/>
          <w:sz w:val="24"/>
          <w:szCs w:val="24"/>
        </w:rPr>
        <w:t>Evolución</w:t>
      </w:r>
      <w:proofErr w:type="spellEnd"/>
      <w:r w:rsidR="00335189" w:rsidRPr="00C35F0F">
        <w:rPr>
          <w:rFonts w:ascii="Arial" w:hAnsi="Arial" w:cs="Arial"/>
          <w:sz w:val="24"/>
          <w:szCs w:val="24"/>
        </w:rPr>
        <w:t xml:space="preserve"> Humana (CENIEH) de Burgos.</w:t>
      </w:r>
    </w:p>
    <w:p w:rsidR="00335189" w:rsidRPr="00C35F0F" w:rsidRDefault="00335189" w:rsidP="003351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35189" w:rsidRDefault="0054258D" w:rsidP="003351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También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serán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importantes</w:t>
      </w:r>
      <w:proofErr w:type="spellEnd"/>
      <w:r>
        <w:rPr>
          <w:rFonts w:ascii="Arial" w:hAnsi="Arial" w:cs="Arial"/>
          <w:sz w:val="24"/>
          <w:szCs w:val="24"/>
        </w:rPr>
        <w:t xml:space="preserve"> los </w:t>
      </w:r>
      <w:proofErr w:type="spellStart"/>
      <w:r>
        <w:rPr>
          <w:rFonts w:ascii="Arial" w:hAnsi="Arial" w:cs="Arial"/>
          <w:sz w:val="24"/>
          <w:szCs w:val="24"/>
        </w:rPr>
        <w:t>trabajos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análisis</w:t>
      </w:r>
      <w:proofErr w:type="spellEnd"/>
      <w:r>
        <w:rPr>
          <w:rFonts w:ascii="Arial" w:hAnsi="Arial" w:cs="Arial"/>
          <w:sz w:val="24"/>
          <w:szCs w:val="24"/>
        </w:rPr>
        <w:t xml:space="preserve"> de las </w:t>
      </w:r>
      <w:proofErr w:type="spellStart"/>
      <w:r>
        <w:rPr>
          <w:rFonts w:ascii="Arial" w:hAnsi="Arial" w:cs="Arial"/>
          <w:sz w:val="24"/>
          <w:szCs w:val="24"/>
        </w:rPr>
        <w:t>piezas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recuperadas</w:t>
      </w:r>
      <w:proofErr w:type="spellEnd"/>
      <w:r>
        <w:rPr>
          <w:rFonts w:ascii="Arial" w:hAnsi="Arial" w:cs="Arial"/>
          <w:sz w:val="24"/>
          <w:szCs w:val="24"/>
        </w:rPr>
        <w:t xml:space="preserve"> de industria lítica y de restos </w:t>
      </w:r>
      <w:proofErr w:type="spellStart"/>
      <w:r>
        <w:rPr>
          <w:rFonts w:ascii="Arial" w:hAnsi="Arial" w:cs="Arial"/>
          <w:sz w:val="24"/>
          <w:szCs w:val="24"/>
        </w:rPr>
        <w:t>faunísticos</w:t>
      </w:r>
      <w:proofErr w:type="spellEnd"/>
      <w:r>
        <w:rPr>
          <w:rFonts w:ascii="Arial" w:hAnsi="Arial" w:cs="Arial"/>
          <w:sz w:val="24"/>
          <w:szCs w:val="24"/>
        </w:rPr>
        <w:t xml:space="preserve"> con </w:t>
      </w:r>
      <w:proofErr w:type="spellStart"/>
      <w:r>
        <w:rPr>
          <w:rFonts w:ascii="Arial" w:hAnsi="Arial" w:cs="Arial"/>
          <w:sz w:val="24"/>
          <w:szCs w:val="24"/>
        </w:rPr>
        <w:t>evidencias</w:t>
      </w:r>
      <w:proofErr w:type="spellEnd"/>
      <w:r>
        <w:rPr>
          <w:rFonts w:ascii="Arial" w:hAnsi="Arial" w:cs="Arial"/>
          <w:sz w:val="24"/>
          <w:szCs w:val="24"/>
        </w:rPr>
        <w:t xml:space="preserve"> de consumo por </w:t>
      </w:r>
      <w:proofErr w:type="spellStart"/>
      <w:r>
        <w:rPr>
          <w:rFonts w:ascii="Arial" w:hAnsi="Arial" w:cs="Arial"/>
          <w:sz w:val="24"/>
          <w:szCs w:val="24"/>
        </w:rPr>
        <w:t>parte</w:t>
      </w:r>
      <w:proofErr w:type="spellEnd"/>
      <w:r>
        <w:rPr>
          <w:rFonts w:ascii="Arial" w:hAnsi="Arial" w:cs="Arial"/>
          <w:sz w:val="24"/>
          <w:szCs w:val="24"/>
        </w:rPr>
        <w:t xml:space="preserve"> de los </w:t>
      </w:r>
      <w:proofErr w:type="spellStart"/>
      <w:r>
        <w:rPr>
          <w:rFonts w:ascii="Arial" w:hAnsi="Arial" w:cs="Arial"/>
          <w:sz w:val="24"/>
          <w:szCs w:val="24"/>
        </w:rPr>
        <w:t>humanos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asociados</w:t>
      </w:r>
      <w:proofErr w:type="spellEnd"/>
      <w:r>
        <w:rPr>
          <w:rFonts w:ascii="Arial" w:hAnsi="Arial" w:cs="Arial"/>
          <w:sz w:val="24"/>
          <w:szCs w:val="24"/>
        </w:rPr>
        <w:t xml:space="preserve"> a estos </w:t>
      </w:r>
      <w:proofErr w:type="spellStart"/>
      <w:r>
        <w:rPr>
          <w:rFonts w:ascii="Arial" w:hAnsi="Arial" w:cs="Arial"/>
          <w:sz w:val="24"/>
          <w:szCs w:val="24"/>
        </w:rPr>
        <w:t>nuevos</w:t>
      </w:r>
      <w:proofErr w:type="spellEnd"/>
      <w:r>
        <w:rPr>
          <w:rFonts w:ascii="Arial" w:hAnsi="Arial" w:cs="Arial"/>
          <w:sz w:val="24"/>
          <w:szCs w:val="24"/>
        </w:rPr>
        <w:t xml:space="preserve"> restos </w:t>
      </w:r>
      <w:proofErr w:type="spellStart"/>
      <w:r>
        <w:rPr>
          <w:rFonts w:ascii="Arial" w:hAnsi="Arial" w:cs="Arial"/>
          <w:sz w:val="24"/>
          <w:szCs w:val="24"/>
        </w:rPr>
        <w:t>humanos</w:t>
      </w:r>
      <w:proofErr w:type="spellEnd"/>
      <w:r>
        <w:rPr>
          <w:rFonts w:ascii="Arial" w:hAnsi="Arial" w:cs="Arial"/>
          <w:sz w:val="24"/>
          <w:szCs w:val="24"/>
        </w:rPr>
        <w:t xml:space="preserve">. Estos </w:t>
      </w:r>
      <w:proofErr w:type="spellStart"/>
      <w:r>
        <w:rPr>
          <w:rFonts w:ascii="Arial" w:hAnsi="Arial" w:cs="Arial"/>
          <w:sz w:val="24"/>
          <w:szCs w:val="24"/>
        </w:rPr>
        <w:t>trabajos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realizarán</w:t>
      </w:r>
      <w:proofErr w:type="spellEnd"/>
      <w:r>
        <w:rPr>
          <w:rFonts w:ascii="Arial" w:hAnsi="Arial" w:cs="Arial"/>
          <w:sz w:val="24"/>
          <w:szCs w:val="24"/>
        </w:rPr>
        <w:t xml:space="preserve"> en </w:t>
      </w:r>
      <w:proofErr w:type="spellStart"/>
      <w:r>
        <w:rPr>
          <w:rFonts w:ascii="Arial" w:hAnsi="Arial" w:cs="Arial"/>
          <w:sz w:val="24"/>
          <w:szCs w:val="24"/>
        </w:rPr>
        <w:t>manos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investigadoras</w:t>
      </w:r>
      <w:proofErr w:type="spellEnd"/>
      <w:r>
        <w:rPr>
          <w:rFonts w:ascii="Arial" w:hAnsi="Arial" w:cs="Arial"/>
          <w:sz w:val="24"/>
          <w:szCs w:val="24"/>
        </w:rPr>
        <w:t xml:space="preserve"> y de investigadores del </w:t>
      </w:r>
      <w:r w:rsidR="00335189" w:rsidRPr="00C35F0F">
        <w:rPr>
          <w:rFonts w:ascii="Arial" w:hAnsi="Arial" w:cs="Arial"/>
          <w:sz w:val="24"/>
          <w:szCs w:val="24"/>
        </w:rPr>
        <w:t xml:space="preserve">IPHES-CERCA. La </w:t>
      </w:r>
      <w:proofErr w:type="spellStart"/>
      <w:r w:rsidR="00335189" w:rsidRPr="00C35F0F">
        <w:rPr>
          <w:rFonts w:ascii="Arial" w:hAnsi="Arial" w:cs="Arial"/>
          <w:sz w:val="24"/>
          <w:szCs w:val="24"/>
        </w:rPr>
        <w:t>determinació</w:t>
      </w:r>
      <w:r>
        <w:rPr>
          <w:rFonts w:ascii="Arial" w:hAnsi="Arial" w:cs="Arial"/>
          <w:sz w:val="24"/>
          <w:szCs w:val="24"/>
        </w:rPr>
        <w:t>n</w:t>
      </w:r>
      <w:proofErr w:type="spellEnd"/>
      <w:r>
        <w:rPr>
          <w:rFonts w:ascii="Arial" w:hAnsi="Arial" w:cs="Arial"/>
          <w:sz w:val="24"/>
          <w:szCs w:val="24"/>
        </w:rPr>
        <w:t xml:space="preserve"> de las especies </w:t>
      </w:r>
      <w:proofErr w:type="spellStart"/>
      <w:r>
        <w:rPr>
          <w:rFonts w:ascii="Arial" w:hAnsi="Arial" w:cs="Arial"/>
          <w:sz w:val="24"/>
          <w:szCs w:val="24"/>
        </w:rPr>
        <w:t>fósiles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vertebrados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obtenidos</w:t>
      </w:r>
      <w:proofErr w:type="spellEnd"/>
      <w:r>
        <w:rPr>
          <w:rFonts w:ascii="Arial" w:hAnsi="Arial" w:cs="Arial"/>
          <w:sz w:val="24"/>
          <w:szCs w:val="24"/>
        </w:rPr>
        <w:t xml:space="preserve"> en este </w:t>
      </w:r>
      <w:proofErr w:type="spellStart"/>
      <w:r>
        <w:rPr>
          <w:rFonts w:ascii="Arial" w:hAnsi="Arial" w:cs="Arial"/>
          <w:sz w:val="24"/>
          <w:szCs w:val="24"/>
        </w:rPr>
        <w:t>nivel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proporcionará</w:t>
      </w:r>
      <w:proofErr w:type="spellEnd"/>
      <w:r>
        <w:rPr>
          <w:rFonts w:ascii="Arial" w:hAnsi="Arial" w:cs="Arial"/>
          <w:sz w:val="24"/>
          <w:szCs w:val="24"/>
        </w:rPr>
        <w:t xml:space="preserve"> a los investigadores una </w:t>
      </w:r>
      <w:proofErr w:type="spellStart"/>
      <w:r>
        <w:rPr>
          <w:rFonts w:ascii="Arial" w:hAnsi="Arial" w:cs="Arial"/>
          <w:sz w:val="24"/>
          <w:szCs w:val="24"/>
        </w:rPr>
        <w:t>imagen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muy</w:t>
      </w:r>
      <w:proofErr w:type="spellEnd"/>
      <w:r>
        <w:rPr>
          <w:rFonts w:ascii="Arial" w:hAnsi="Arial" w:cs="Arial"/>
          <w:sz w:val="24"/>
          <w:szCs w:val="24"/>
        </w:rPr>
        <w:t xml:space="preserve"> precisa de las condiciones </w:t>
      </w:r>
      <w:proofErr w:type="spellStart"/>
      <w:r>
        <w:rPr>
          <w:rFonts w:ascii="Arial" w:hAnsi="Arial" w:cs="Arial"/>
          <w:sz w:val="24"/>
          <w:szCs w:val="24"/>
        </w:rPr>
        <w:t>climáticas</w:t>
      </w:r>
      <w:proofErr w:type="spellEnd"/>
      <w:r>
        <w:rPr>
          <w:rFonts w:ascii="Arial" w:hAnsi="Arial" w:cs="Arial"/>
          <w:sz w:val="24"/>
          <w:szCs w:val="24"/>
        </w:rPr>
        <w:t xml:space="preserve"> y del ecosistema en el que </w:t>
      </w:r>
      <w:proofErr w:type="spellStart"/>
      <w:r>
        <w:rPr>
          <w:rFonts w:ascii="Arial" w:hAnsi="Arial" w:cs="Arial"/>
          <w:sz w:val="24"/>
          <w:szCs w:val="24"/>
        </w:rPr>
        <w:t>vivieron</w:t>
      </w:r>
      <w:proofErr w:type="spellEnd"/>
      <w:r>
        <w:rPr>
          <w:rFonts w:ascii="Arial" w:hAnsi="Arial" w:cs="Arial"/>
          <w:sz w:val="24"/>
          <w:szCs w:val="24"/>
        </w:rPr>
        <w:t xml:space="preserve"> los </w:t>
      </w:r>
      <w:proofErr w:type="spellStart"/>
      <w:r>
        <w:rPr>
          <w:rFonts w:ascii="Arial" w:hAnsi="Arial" w:cs="Arial"/>
          <w:sz w:val="24"/>
          <w:szCs w:val="24"/>
        </w:rPr>
        <w:t>primeros</w:t>
      </w:r>
      <w:proofErr w:type="spellEnd"/>
      <w:r>
        <w:rPr>
          <w:rFonts w:ascii="Arial" w:hAnsi="Arial" w:cs="Arial"/>
          <w:sz w:val="24"/>
          <w:szCs w:val="24"/>
        </w:rPr>
        <w:t xml:space="preserve"> pobladores de Europa. </w:t>
      </w:r>
    </w:p>
    <w:p w:rsidR="0054258D" w:rsidRPr="00C35F0F" w:rsidRDefault="0054258D" w:rsidP="003351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54258D" w:rsidRDefault="0054258D" w:rsidP="003351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El origen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evolutivo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de la cara moderna</w:t>
      </w:r>
    </w:p>
    <w:p w:rsidR="0054258D" w:rsidRDefault="0054258D" w:rsidP="0033518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</w:p>
    <w:p w:rsidR="00335189" w:rsidRDefault="00335189" w:rsidP="00C825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C35F0F">
        <w:rPr>
          <w:rFonts w:ascii="Arial" w:hAnsi="Arial" w:cs="Arial"/>
          <w:color w:val="000000"/>
          <w:sz w:val="24"/>
          <w:szCs w:val="24"/>
        </w:rPr>
        <w:t>Des</w:t>
      </w:r>
      <w:r w:rsidR="0054258D">
        <w:rPr>
          <w:rFonts w:ascii="Arial" w:hAnsi="Arial" w:cs="Arial"/>
          <w:color w:val="000000"/>
          <w:sz w:val="24"/>
          <w:szCs w:val="24"/>
        </w:rPr>
        <w:t>de</w:t>
      </w:r>
      <w:proofErr w:type="spellEnd"/>
      <w:r w:rsidR="0054258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54258D">
        <w:rPr>
          <w:rFonts w:ascii="Arial" w:hAnsi="Arial" w:cs="Arial"/>
          <w:color w:val="000000"/>
          <w:sz w:val="24"/>
          <w:szCs w:val="24"/>
        </w:rPr>
        <w:t>hace</w:t>
      </w:r>
      <w:proofErr w:type="spellEnd"/>
      <w:r w:rsidR="0054258D">
        <w:rPr>
          <w:rFonts w:ascii="Arial" w:hAnsi="Arial" w:cs="Arial"/>
          <w:color w:val="000000"/>
          <w:sz w:val="24"/>
          <w:szCs w:val="24"/>
        </w:rPr>
        <w:t xml:space="preserve"> un par de </w:t>
      </w:r>
      <w:proofErr w:type="spellStart"/>
      <w:r w:rsidR="0054258D">
        <w:rPr>
          <w:rFonts w:ascii="Arial" w:hAnsi="Arial" w:cs="Arial"/>
          <w:color w:val="000000"/>
          <w:sz w:val="24"/>
          <w:szCs w:val="24"/>
        </w:rPr>
        <w:t>décadas</w:t>
      </w:r>
      <w:proofErr w:type="spellEnd"/>
      <w:r w:rsidR="0054258D">
        <w:rPr>
          <w:rFonts w:ascii="Arial" w:hAnsi="Arial" w:cs="Arial"/>
          <w:color w:val="000000"/>
          <w:sz w:val="24"/>
          <w:szCs w:val="24"/>
        </w:rPr>
        <w:t xml:space="preserve">, y </w:t>
      </w:r>
      <w:proofErr w:type="spellStart"/>
      <w:r w:rsidR="0054258D">
        <w:rPr>
          <w:rFonts w:ascii="Arial" w:hAnsi="Arial" w:cs="Arial"/>
          <w:color w:val="000000"/>
          <w:sz w:val="24"/>
          <w:szCs w:val="24"/>
        </w:rPr>
        <w:t>gracias</w:t>
      </w:r>
      <w:proofErr w:type="spellEnd"/>
      <w:r w:rsidR="0054258D">
        <w:rPr>
          <w:rFonts w:ascii="Arial" w:hAnsi="Arial" w:cs="Arial"/>
          <w:color w:val="000000"/>
          <w:sz w:val="24"/>
          <w:szCs w:val="24"/>
        </w:rPr>
        <w:t xml:space="preserve"> a los </w:t>
      </w:r>
      <w:proofErr w:type="spellStart"/>
      <w:r w:rsidR="0054258D">
        <w:rPr>
          <w:rFonts w:ascii="Arial" w:hAnsi="Arial" w:cs="Arial"/>
          <w:color w:val="000000"/>
          <w:sz w:val="24"/>
          <w:szCs w:val="24"/>
        </w:rPr>
        <w:t>hallazgos</w:t>
      </w:r>
      <w:proofErr w:type="spellEnd"/>
      <w:r w:rsidR="0054258D">
        <w:rPr>
          <w:rFonts w:ascii="Arial" w:hAnsi="Arial" w:cs="Arial"/>
          <w:color w:val="000000"/>
          <w:sz w:val="24"/>
          <w:szCs w:val="24"/>
        </w:rPr>
        <w:t xml:space="preserve"> en el nivelTD6 del </w:t>
      </w:r>
      <w:proofErr w:type="spellStart"/>
      <w:r w:rsidR="0054258D">
        <w:rPr>
          <w:rFonts w:ascii="Arial" w:hAnsi="Arial" w:cs="Arial"/>
          <w:color w:val="000000"/>
          <w:sz w:val="24"/>
          <w:szCs w:val="24"/>
        </w:rPr>
        <w:t>yacimiento</w:t>
      </w:r>
      <w:proofErr w:type="spellEnd"/>
      <w:r w:rsidR="0054258D">
        <w:rPr>
          <w:rFonts w:ascii="Arial" w:hAnsi="Arial" w:cs="Arial"/>
          <w:color w:val="000000"/>
          <w:sz w:val="24"/>
          <w:szCs w:val="24"/>
        </w:rPr>
        <w:t xml:space="preserve"> de la Gran Dolina</w:t>
      </w:r>
      <w:r w:rsidR="00C825A1">
        <w:rPr>
          <w:rFonts w:ascii="Arial" w:hAnsi="Arial" w:cs="Arial"/>
          <w:color w:val="000000"/>
          <w:sz w:val="24"/>
          <w:szCs w:val="24"/>
        </w:rPr>
        <w:t xml:space="preserve">, los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miembros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 de la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comunidad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 científica debaten sobre el modelo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evolutivo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más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coherente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 para explicar el origen de la cara moderna. </w:t>
      </w:r>
      <w:r w:rsidR="00C825A1" w:rsidRPr="00C825A1">
        <w:rPr>
          <w:rFonts w:ascii="Arial" w:hAnsi="Arial" w:cs="Arial"/>
          <w:i/>
          <w:color w:val="000000"/>
          <w:sz w:val="24"/>
          <w:szCs w:val="24"/>
        </w:rPr>
        <w:t>Homo antecessor</w:t>
      </w:r>
      <w:r w:rsidR="00C825A1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descrito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 por primera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vez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 en el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año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 1994 y con una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antigüedad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unos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 850.000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años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, presenta la cara moderna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más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antigua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hasta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ahora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 en la historia de la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humanidad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Pero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>, ¿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cuándo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surgió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 un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aspecto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 como el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nuestro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?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Ahora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gracias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 al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nuevo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hallazgo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 en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Atapuerca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, se espera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tener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 una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oportunidad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 única para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avanzar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 en la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respuesta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 a esta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cuestión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: se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podrá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hacer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 una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comparación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 detallada entre el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nuevo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rostro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hallado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 en la Sima del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Elefante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 con el de Homo antecessor y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profundizar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 en el origen de la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especie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 descrita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hace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 25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años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 por el Equipo de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Investigación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="00C825A1">
        <w:rPr>
          <w:rFonts w:ascii="Arial" w:hAnsi="Arial" w:cs="Arial"/>
          <w:color w:val="000000"/>
          <w:sz w:val="24"/>
          <w:szCs w:val="24"/>
        </w:rPr>
        <w:t>Atapuerca</w:t>
      </w:r>
      <w:proofErr w:type="spellEnd"/>
      <w:r w:rsidR="00C825A1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C825A1" w:rsidRDefault="00C825A1" w:rsidP="00C825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21182D" w:rsidRDefault="00C825A1" w:rsidP="00C825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conjunto, los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nuevos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hallazgos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significan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pues, un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paso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muy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important en las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investigaciones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que se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desarrollan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Atapuerca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y un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avance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muy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importante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en la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investigación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para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conocer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su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antigüedad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la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naturaleza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y los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protagonistas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de las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primeras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ocupaciones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humanas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de Europa. </w:t>
      </w:r>
    </w:p>
    <w:p w:rsidR="00C825A1" w:rsidRDefault="00C825A1" w:rsidP="00C825A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825A1" w:rsidRPr="00C35F0F" w:rsidRDefault="00C825A1" w:rsidP="00C825A1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21182D" w:rsidRPr="00C35F0F" w:rsidRDefault="00C825A1" w:rsidP="002C632A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Para </w:t>
      </w:r>
      <w:proofErr w:type="spellStart"/>
      <w:r>
        <w:rPr>
          <w:rFonts w:ascii="Arial" w:eastAsia="Arial" w:hAnsi="Arial" w:cs="Arial"/>
          <w:sz w:val="24"/>
          <w:szCs w:val="24"/>
        </w:rPr>
        <w:t>más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información</w:t>
      </w:r>
      <w:proofErr w:type="spellEnd"/>
      <w:r w:rsidR="002C632A" w:rsidRPr="00C35F0F">
        <w:rPr>
          <w:rFonts w:ascii="Arial" w:eastAsia="Arial" w:hAnsi="Arial" w:cs="Arial"/>
          <w:sz w:val="24"/>
          <w:szCs w:val="24"/>
        </w:rPr>
        <w:t xml:space="preserve">: </w:t>
      </w:r>
    </w:p>
    <w:p w:rsidR="002C632A" w:rsidRPr="00C35F0F" w:rsidRDefault="002B3FC2" w:rsidP="002C632A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hyperlink r:id="rId14" w:history="1">
        <w:r w:rsidR="002C632A" w:rsidRPr="00C35F0F">
          <w:rPr>
            <w:rStyle w:val="Enlla"/>
            <w:rFonts w:ascii="Arial" w:eastAsia="Arial" w:hAnsi="Arial" w:cs="Arial"/>
            <w:sz w:val="24"/>
            <w:szCs w:val="24"/>
          </w:rPr>
          <w:t>comunicacio@iphes.cat</w:t>
        </w:r>
      </w:hyperlink>
    </w:p>
    <w:p w:rsidR="002C632A" w:rsidRPr="00C35F0F" w:rsidRDefault="002C632A" w:rsidP="002C632A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C35F0F">
        <w:rPr>
          <w:rFonts w:ascii="Arial" w:eastAsia="Arial" w:hAnsi="Arial" w:cs="Arial"/>
          <w:sz w:val="24"/>
          <w:szCs w:val="24"/>
        </w:rPr>
        <w:t>Telf</w:t>
      </w:r>
      <w:proofErr w:type="spellEnd"/>
      <w:r w:rsidRPr="00C35F0F">
        <w:rPr>
          <w:rFonts w:ascii="Arial" w:eastAsia="Arial" w:hAnsi="Arial" w:cs="Arial"/>
          <w:sz w:val="24"/>
          <w:szCs w:val="24"/>
        </w:rPr>
        <w:t>. 616767864</w:t>
      </w:r>
    </w:p>
    <w:p w:rsidR="002C632A" w:rsidRPr="00C35F0F" w:rsidRDefault="002C632A" w:rsidP="002C632A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C35F0F">
        <w:rPr>
          <w:rFonts w:ascii="Arial" w:eastAsia="Arial" w:hAnsi="Arial" w:cs="Arial"/>
          <w:sz w:val="24"/>
          <w:szCs w:val="24"/>
        </w:rPr>
        <w:t>Gerard</w:t>
      </w:r>
    </w:p>
    <w:sectPr w:rsidR="002C632A" w:rsidRPr="00C35F0F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FC2" w:rsidRDefault="002B3FC2">
      <w:pPr>
        <w:spacing w:after="0" w:line="240" w:lineRule="auto"/>
      </w:pPr>
      <w:r>
        <w:separator/>
      </w:r>
    </w:p>
  </w:endnote>
  <w:endnote w:type="continuationSeparator" w:id="0">
    <w:p w:rsidR="002B3FC2" w:rsidRDefault="002B3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Gill Sans MT">
    <w:altName w:val="Segoe UI"/>
    <w:charset w:val="00"/>
    <w:family w:val="auto"/>
    <w:pitch w:val="variable"/>
    <w:sig w:usb0="00000001" w:usb1="00000000" w:usb2="00000000" w:usb3="00000000" w:csb0="0000000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">
    <w:altName w:val="Arial"/>
    <w:charset w:val="00"/>
    <w:family w:val="auto"/>
    <w:pitch w:val="variable"/>
    <w:sig w:usb0="00000000" w:usb1="00000000" w:usb2="00000000" w:usb3="00000000" w:csb0="000001F7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altName w:val="Tahoma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E1D" w:rsidRDefault="00FF3E1D" w:rsidP="00FF3E1D">
    <w:pPr>
      <w:pBdr>
        <w:top w:val="nil"/>
        <w:left w:val="nil"/>
        <w:bottom w:val="nil"/>
        <w:right w:val="nil"/>
        <w:between w:val="nil"/>
      </w:pBdr>
      <w:tabs>
        <w:tab w:val="left" w:pos="113"/>
      </w:tabs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Comunicació IPHES</w:t>
    </w:r>
  </w:p>
  <w:p w:rsidR="00FF3E1D" w:rsidRDefault="00FF3E1D" w:rsidP="00FF3E1D">
    <w:pPr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c-e: </w:t>
    </w:r>
    <w:hyperlink r:id="rId1">
      <w:r>
        <w:rPr>
          <w:rFonts w:ascii="Gill Sans" w:eastAsia="Gill Sans" w:hAnsi="Gill Sans" w:cs="Gill Sans"/>
          <w:color w:val="000000"/>
          <w:sz w:val="16"/>
          <w:szCs w:val="16"/>
        </w:rPr>
        <w:t>comunicacio@iphes.cat</w:t>
      </w:r>
    </w:hyperlink>
  </w:p>
  <w:p w:rsidR="00FF3E1D" w:rsidRDefault="00FF3E1D" w:rsidP="00FF3E1D">
    <w:pPr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Telèfon: 616767864</w:t>
    </w:r>
  </w:p>
  <w:p w:rsidR="00FF3E1D" w:rsidRDefault="00FF3E1D" w:rsidP="00FF3E1D">
    <w:pPr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Zona Educacional 4. Campus </w:t>
    </w:r>
    <w:proofErr w:type="spellStart"/>
    <w:r>
      <w:rPr>
        <w:rFonts w:ascii="Gill Sans" w:eastAsia="Gill Sans" w:hAnsi="Gill Sans" w:cs="Gill Sans"/>
        <w:color w:val="000000"/>
        <w:sz w:val="16"/>
        <w:szCs w:val="16"/>
      </w:rPr>
      <w:t>Sescelades</w:t>
    </w:r>
    <w:proofErr w:type="spellEnd"/>
    <w:r>
      <w:rPr>
        <w:rFonts w:ascii="Gill Sans" w:eastAsia="Gill Sans" w:hAnsi="Gill Sans" w:cs="Gill Sans"/>
        <w:color w:val="000000"/>
        <w:sz w:val="16"/>
        <w:szCs w:val="16"/>
      </w:rPr>
      <w:t xml:space="preserve"> URV (Edifici W3) </w:t>
    </w:r>
  </w:p>
  <w:p w:rsidR="00FF3E1D" w:rsidRDefault="00FF3E1D" w:rsidP="00FF3E1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  <w:sz w:val="16"/>
        <w:szCs w:val="16"/>
      </w:rPr>
      <w:t>43007, Tarragona</w:t>
    </w:r>
  </w:p>
  <w:p w:rsidR="00FF3E1D" w:rsidRPr="00FF3E1D" w:rsidRDefault="00FF3E1D" w:rsidP="00FF3E1D">
    <w:pPr>
      <w:pStyle w:val="Peu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82D" w:rsidRDefault="004E61F8">
    <w:pPr>
      <w:pBdr>
        <w:top w:val="nil"/>
        <w:left w:val="nil"/>
        <w:bottom w:val="nil"/>
        <w:right w:val="nil"/>
        <w:between w:val="nil"/>
      </w:pBdr>
      <w:tabs>
        <w:tab w:val="left" w:pos="113"/>
      </w:tabs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Comunicació IPHES</w:t>
    </w:r>
  </w:p>
  <w:p w:rsidR="0021182D" w:rsidRDefault="004E61F8">
    <w:pPr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c-e: </w:t>
    </w:r>
    <w:hyperlink r:id="rId1">
      <w:r>
        <w:rPr>
          <w:rFonts w:ascii="Gill Sans" w:eastAsia="Gill Sans" w:hAnsi="Gill Sans" w:cs="Gill Sans"/>
          <w:color w:val="000000"/>
          <w:sz w:val="16"/>
          <w:szCs w:val="16"/>
        </w:rPr>
        <w:t>comunicacio@iphes.cat</w:t>
      </w:r>
    </w:hyperlink>
  </w:p>
  <w:p w:rsidR="0021182D" w:rsidRDefault="004E61F8">
    <w:pPr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Telèfon: </w:t>
    </w:r>
    <w:r w:rsidR="00FF3E1D">
      <w:rPr>
        <w:rFonts w:ascii="Gill Sans" w:eastAsia="Gill Sans" w:hAnsi="Gill Sans" w:cs="Gill Sans"/>
        <w:color w:val="000000"/>
        <w:sz w:val="16"/>
        <w:szCs w:val="16"/>
      </w:rPr>
      <w:t>616767864</w:t>
    </w:r>
  </w:p>
  <w:p w:rsidR="0021182D" w:rsidRDefault="004E61F8">
    <w:pPr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Zona Educacional 4. Campus </w:t>
    </w:r>
    <w:proofErr w:type="spellStart"/>
    <w:r>
      <w:rPr>
        <w:rFonts w:ascii="Gill Sans" w:eastAsia="Gill Sans" w:hAnsi="Gill Sans" w:cs="Gill Sans"/>
        <w:color w:val="000000"/>
        <w:sz w:val="16"/>
        <w:szCs w:val="16"/>
      </w:rPr>
      <w:t>Sescelades</w:t>
    </w:r>
    <w:proofErr w:type="spellEnd"/>
    <w:r>
      <w:rPr>
        <w:rFonts w:ascii="Gill Sans" w:eastAsia="Gill Sans" w:hAnsi="Gill Sans" w:cs="Gill Sans"/>
        <w:color w:val="000000"/>
        <w:sz w:val="16"/>
        <w:szCs w:val="16"/>
      </w:rPr>
      <w:t xml:space="preserve"> URV (Edifici W3) </w:t>
    </w:r>
  </w:p>
  <w:p w:rsidR="0021182D" w:rsidRDefault="004E61F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  <w:sz w:val="16"/>
        <w:szCs w:val="16"/>
      </w:rPr>
      <w:t>43007, Tarragona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FC2" w:rsidRDefault="002B3FC2">
      <w:pPr>
        <w:spacing w:after="0" w:line="240" w:lineRule="auto"/>
      </w:pPr>
      <w:r>
        <w:separator/>
      </w:r>
    </w:p>
  </w:footnote>
  <w:footnote w:type="continuationSeparator" w:id="0">
    <w:p w:rsidR="002B3FC2" w:rsidRDefault="002B3F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82D" w:rsidRDefault="004E61F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  <w:r>
      <w:rPr>
        <w:rFonts w:ascii="Gill Sans" w:eastAsia="Gill Sans" w:hAnsi="Gill Sans" w:cs="Gill Sans"/>
        <w:color w:val="000000"/>
        <w:sz w:val="26"/>
        <w:szCs w:val="26"/>
      </w:rPr>
      <w:tab/>
    </w:r>
  </w:p>
  <w:p w:rsidR="0021182D" w:rsidRDefault="002118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  <w:p w:rsidR="0021182D" w:rsidRDefault="002118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82D" w:rsidRDefault="004E61F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  <w:r>
      <w:rPr>
        <w:noProof/>
        <w:lang w:eastAsia="ca-ES"/>
      </w:rPr>
      <w:drawing>
        <wp:inline distT="0" distB="0" distL="0" distR="0">
          <wp:extent cx="5755640" cy="953135"/>
          <wp:effectExtent l="0" t="0" r="0" b="0"/>
          <wp:docPr id="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5640" cy="953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1182D" w:rsidRDefault="002118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b/>
        <w:color w:val="A03033"/>
        <w:sz w:val="32"/>
        <w:szCs w:val="32"/>
      </w:rPr>
    </w:pPr>
  </w:p>
  <w:p w:rsidR="0021182D" w:rsidRDefault="002118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b/>
        <w:color w:val="A03033"/>
        <w:sz w:val="32"/>
        <w:szCs w:val="32"/>
      </w:rPr>
    </w:pPr>
  </w:p>
  <w:p w:rsidR="0021182D" w:rsidRDefault="004E61F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rFonts w:ascii="Gill Sans" w:eastAsia="Gill Sans" w:hAnsi="Gill Sans" w:cs="Gill Sans"/>
        <w:b/>
        <w:color w:val="A03033"/>
        <w:sz w:val="32"/>
        <w:szCs w:val="32"/>
      </w:rPr>
      <w:t>NOTA DE PRE</w:t>
    </w:r>
    <w:r w:rsidR="00703BF4">
      <w:rPr>
        <w:rFonts w:ascii="Gill Sans" w:eastAsia="Gill Sans" w:hAnsi="Gill Sans" w:cs="Gill Sans"/>
        <w:b/>
        <w:color w:val="A03033"/>
        <w:sz w:val="32"/>
        <w:szCs w:val="32"/>
      </w:rPr>
      <w:t>N</w:t>
    </w:r>
    <w:r>
      <w:rPr>
        <w:rFonts w:ascii="Gill Sans" w:eastAsia="Gill Sans" w:hAnsi="Gill Sans" w:cs="Gill Sans"/>
        <w:b/>
        <w:color w:val="A03033"/>
        <w:sz w:val="32"/>
        <w:szCs w:val="32"/>
      </w:rPr>
      <w:t xml:space="preserve">SA </w:t>
    </w:r>
  </w:p>
  <w:p w:rsidR="0021182D" w:rsidRDefault="004E61F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796A62"/>
        <w:sz w:val="26"/>
        <w:szCs w:val="26"/>
      </w:rPr>
    </w:pPr>
    <w:r>
      <w:rPr>
        <w:rFonts w:ascii="Gill Sans" w:eastAsia="Gill Sans" w:hAnsi="Gill Sans" w:cs="Gill Sans"/>
        <w:color w:val="796A62"/>
        <w:sz w:val="26"/>
        <w:szCs w:val="26"/>
      </w:rPr>
      <w:t>comunicacio@iphes.cat</w:t>
    </w:r>
  </w:p>
  <w:p w:rsidR="0021182D" w:rsidRDefault="004E61F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  <w:r>
      <w:rPr>
        <w:rFonts w:ascii="Gill Sans" w:eastAsia="Gill Sans" w:hAnsi="Gill Sans" w:cs="Gill Sans"/>
        <w:color w:val="796A62"/>
        <w:sz w:val="26"/>
        <w:szCs w:val="26"/>
      </w:rPr>
      <w:t>www.iphes.cat</w:t>
    </w:r>
  </w:p>
  <w:p w:rsidR="0021182D" w:rsidRDefault="0021182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1182D"/>
    <w:rsid w:val="000C23A6"/>
    <w:rsid w:val="00143EA7"/>
    <w:rsid w:val="0021182D"/>
    <w:rsid w:val="002B3FC2"/>
    <w:rsid w:val="002C632A"/>
    <w:rsid w:val="00335189"/>
    <w:rsid w:val="004629AE"/>
    <w:rsid w:val="004E61F8"/>
    <w:rsid w:val="0054258D"/>
    <w:rsid w:val="00647676"/>
    <w:rsid w:val="00703BF4"/>
    <w:rsid w:val="00771CE4"/>
    <w:rsid w:val="008271DA"/>
    <w:rsid w:val="009F0B69"/>
    <w:rsid w:val="00A377F3"/>
    <w:rsid w:val="00B955CF"/>
    <w:rsid w:val="00BD7726"/>
    <w:rsid w:val="00C35F0F"/>
    <w:rsid w:val="00C7408E"/>
    <w:rsid w:val="00C825A1"/>
    <w:rsid w:val="00CD506C"/>
    <w:rsid w:val="00CF6B9D"/>
    <w:rsid w:val="00E22929"/>
    <w:rsid w:val="00FF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ca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ol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ol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ol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ol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ol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Ttol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Normal10">
    <w:name w:val="Normal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lla">
    <w:name w:val="Hyperlink"/>
    <w:basedOn w:val="Tipusdelletraperdefectedelpargraf"/>
    <w:uiPriority w:val="99"/>
    <w:unhideWhenUsed/>
    <w:rsid w:val="006E0A99"/>
    <w:rPr>
      <w:color w:val="0563C1" w:themeColor="hyperlink"/>
      <w:u w:val="single"/>
    </w:rPr>
  </w:style>
  <w:style w:type="paragraph" w:customStyle="1" w:styleId="left">
    <w:name w:val="left"/>
    <w:basedOn w:val="Normal"/>
    <w:rsid w:val="00BC1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styleId="Textennegreta">
    <w:name w:val="Strong"/>
    <w:basedOn w:val="Tipusdelletraperdefectedelpargraf"/>
    <w:uiPriority w:val="22"/>
    <w:qFormat/>
    <w:rsid w:val="00BC1AD0"/>
    <w:rPr>
      <w:b/>
      <w:bCs/>
    </w:rPr>
  </w:style>
  <w:style w:type="character" w:styleId="Refernciadecomentari">
    <w:name w:val="annotation reference"/>
    <w:basedOn w:val="Tipusdelletraperdefectedelpargraf"/>
    <w:uiPriority w:val="99"/>
    <w:semiHidden/>
    <w:unhideWhenUsed/>
    <w:rsid w:val="00C8582E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C8582E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semiHidden/>
    <w:rsid w:val="00C8582E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C8582E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C8582E"/>
    <w:rPr>
      <w:b/>
      <w:bCs/>
      <w:sz w:val="20"/>
      <w:szCs w:val="20"/>
    </w:rPr>
  </w:style>
  <w:style w:type="paragraph" w:styleId="Revisi">
    <w:name w:val="Revision"/>
    <w:hidden/>
    <w:uiPriority w:val="99"/>
    <w:semiHidden/>
    <w:rsid w:val="00C8582E"/>
    <w:pPr>
      <w:spacing w:after="0" w:line="240" w:lineRule="auto"/>
    </w:pPr>
  </w:style>
  <w:style w:type="character" w:customStyle="1" w:styleId="Mencinsinresolver1">
    <w:name w:val="Mención sin resolver1"/>
    <w:basedOn w:val="Tipusdelletraperdefectedelpargraf"/>
    <w:uiPriority w:val="99"/>
    <w:semiHidden/>
    <w:unhideWhenUsed/>
    <w:rsid w:val="00057EDC"/>
    <w:rPr>
      <w:color w:val="605E5C"/>
      <w:shd w:val="clear" w:color="auto" w:fill="E1DFDD"/>
    </w:rPr>
  </w:style>
  <w:style w:type="paragraph" w:styleId="HTMLambformatprevi">
    <w:name w:val="HTML Preformatted"/>
    <w:basedOn w:val="Normal"/>
    <w:link w:val="HTMLambformatpreviCar"/>
    <w:uiPriority w:val="99"/>
    <w:unhideWhenUsed/>
    <w:rsid w:val="000A28C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ambformatpreviCar">
    <w:name w:val="HTML amb format previ Car"/>
    <w:basedOn w:val="Tipusdelletraperdefectedelpargraf"/>
    <w:link w:val="HTMLambformatprevi"/>
    <w:uiPriority w:val="99"/>
    <w:rsid w:val="000A28CD"/>
    <w:rPr>
      <w:rFonts w:ascii="Consolas" w:hAnsi="Consolas"/>
      <w:sz w:val="20"/>
      <w:szCs w:val="2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B309F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309F9"/>
    <w:rPr>
      <w:rFonts w:ascii="Lucida Grande" w:hAnsi="Lucida Grande" w:cs="Lucida Grande"/>
      <w:sz w:val="18"/>
      <w:szCs w:val="18"/>
    </w:rPr>
  </w:style>
  <w:style w:type="paragraph" w:styleId="Capalera">
    <w:name w:val="header"/>
    <w:basedOn w:val="Normal"/>
    <w:link w:val="CapaleraCar"/>
    <w:uiPriority w:val="99"/>
    <w:unhideWhenUsed/>
    <w:rsid w:val="00B309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B309F9"/>
  </w:style>
  <w:style w:type="paragraph" w:styleId="Peu">
    <w:name w:val="footer"/>
    <w:basedOn w:val="Normal"/>
    <w:link w:val="PeuCar"/>
    <w:uiPriority w:val="99"/>
    <w:unhideWhenUsed/>
    <w:rsid w:val="00B309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B309F9"/>
  </w:style>
  <w:style w:type="character" w:styleId="Enllavisitat">
    <w:name w:val="FollowedHyperlink"/>
    <w:basedOn w:val="Tipusdelletraperdefectedelpargraf"/>
    <w:uiPriority w:val="99"/>
    <w:semiHidden/>
    <w:unhideWhenUsed/>
    <w:rsid w:val="00B309F9"/>
    <w:rPr>
      <w:color w:val="954F72" w:themeColor="followedHyperlink"/>
      <w:u w:val="single"/>
    </w:rPr>
  </w:style>
  <w:style w:type="character" w:customStyle="1" w:styleId="authors">
    <w:name w:val="authors"/>
    <w:rsid w:val="00B309F9"/>
  </w:style>
  <w:style w:type="paragraph" w:customStyle="1" w:styleId="contacto">
    <w:name w:val="contacto"/>
    <w:basedOn w:val="Normal"/>
    <w:qFormat/>
    <w:rsid w:val="00DD507E"/>
    <w:pPr>
      <w:spacing w:before="100" w:after="20" w:line="240" w:lineRule="auto"/>
      <w:ind w:firstLine="284"/>
      <w:jc w:val="both"/>
    </w:pPr>
    <w:rPr>
      <w:rFonts w:ascii="Gill Sans MT" w:eastAsia="Times New Roman" w:hAnsi="Gill Sans MT" w:cs="Times New Roman"/>
      <w:color w:val="796A62"/>
      <w:sz w:val="16"/>
      <w:szCs w:val="24"/>
      <w:lang w:val="es-ES"/>
    </w:rPr>
  </w:style>
  <w:style w:type="paragraph" w:styleId="NormalWeb">
    <w:name w:val="Normal (Web)"/>
    <w:basedOn w:val="Normal"/>
    <w:uiPriority w:val="99"/>
    <w:unhideWhenUsed/>
    <w:rsid w:val="00081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hgkelc">
    <w:name w:val="hgkelc"/>
    <w:basedOn w:val="Tipusdelletraperdefectedelpargraf"/>
    <w:rsid w:val="0008161D"/>
  </w:style>
  <w:style w:type="table" w:styleId="Taulaambquadrcula">
    <w:name w:val="Table Grid"/>
    <w:basedOn w:val="Taulanormal"/>
    <w:uiPriority w:val="59"/>
    <w:rsid w:val="006E4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o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y2iqfc">
    <w:name w:val="y2iqfc"/>
    <w:basedOn w:val="Tipusdelletraperdefectedelpargraf"/>
    <w:rsid w:val="00C870DF"/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ca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ol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ol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ol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ol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ol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Ttol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Normal10">
    <w:name w:val="Normal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lla">
    <w:name w:val="Hyperlink"/>
    <w:basedOn w:val="Tipusdelletraperdefectedelpargraf"/>
    <w:uiPriority w:val="99"/>
    <w:unhideWhenUsed/>
    <w:rsid w:val="006E0A99"/>
    <w:rPr>
      <w:color w:val="0563C1" w:themeColor="hyperlink"/>
      <w:u w:val="single"/>
    </w:rPr>
  </w:style>
  <w:style w:type="paragraph" w:customStyle="1" w:styleId="left">
    <w:name w:val="left"/>
    <w:basedOn w:val="Normal"/>
    <w:rsid w:val="00BC1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styleId="Textennegreta">
    <w:name w:val="Strong"/>
    <w:basedOn w:val="Tipusdelletraperdefectedelpargraf"/>
    <w:uiPriority w:val="22"/>
    <w:qFormat/>
    <w:rsid w:val="00BC1AD0"/>
    <w:rPr>
      <w:b/>
      <w:bCs/>
    </w:rPr>
  </w:style>
  <w:style w:type="character" w:styleId="Refernciadecomentari">
    <w:name w:val="annotation reference"/>
    <w:basedOn w:val="Tipusdelletraperdefectedelpargraf"/>
    <w:uiPriority w:val="99"/>
    <w:semiHidden/>
    <w:unhideWhenUsed/>
    <w:rsid w:val="00C8582E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C8582E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semiHidden/>
    <w:rsid w:val="00C8582E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C8582E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C8582E"/>
    <w:rPr>
      <w:b/>
      <w:bCs/>
      <w:sz w:val="20"/>
      <w:szCs w:val="20"/>
    </w:rPr>
  </w:style>
  <w:style w:type="paragraph" w:styleId="Revisi">
    <w:name w:val="Revision"/>
    <w:hidden/>
    <w:uiPriority w:val="99"/>
    <w:semiHidden/>
    <w:rsid w:val="00C8582E"/>
    <w:pPr>
      <w:spacing w:after="0" w:line="240" w:lineRule="auto"/>
    </w:pPr>
  </w:style>
  <w:style w:type="character" w:customStyle="1" w:styleId="Mencinsinresolver1">
    <w:name w:val="Mención sin resolver1"/>
    <w:basedOn w:val="Tipusdelletraperdefectedelpargraf"/>
    <w:uiPriority w:val="99"/>
    <w:semiHidden/>
    <w:unhideWhenUsed/>
    <w:rsid w:val="00057EDC"/>
    <w:rPr>
      <w:color w:val="605E5C"/>
      <w:shd w:val="clear" w:color="auto" w:fill="E1DFDD"/>
    </w:rPr>
  </w:style>
  <w:style w:type="paragraph" w:styleId="HTMLambformatprevi">
    <w:name w:val="HTML Preformatted"/>
    <w:basedOn w:val="Normal"/>
    <w:link w:val="HTMLambformatpreviCar"/>
    <w:uiPriority w:val="99"/>
    <w:unhideWhenUsed/>
    <w:rsid w:val="000A28C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ambformatpreviCar">
    <w:name w:val="HTML amb format previ Car"/>
    <w:basedOn w:val="Tipusdelletraperdefectedelpargraf"/>
    <w:link w:val="HTMLambformatprevi"/>
    <w:uiPriority w:val="99"/>
    <w:rsid w:val="000A28CD"/>
    <w:rPr>
      <w:rFonts w:ascii="Consolas" w:hAnsi="Consolas"/>
      <w:sz w:val="20"/>
      <w:szCs w:val="2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B309F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309F9"/>
    <w:rPr>
      <w:rFonts w:ascii="Lucida Grande" w:hAnsi="Lucida Grande" w:cs="Lucida Grande"/>
      <w:sz w:val="18"/>
      <w:szCs w:val="18"/>
    </w:rPr>
  </w:style>
  <w:style w:type="paragraph" w:styleId="Capalera">
    <w:name w:val="header"/>
    <w:basedOn w:val="Normal"/>
    <w:link w:val="CapaleraCar"/>
    <w:uiPriority w:val="99"/>
    <w:unhideWhenUsed/>
    <w:rsid w:val="00B309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B309F9"/>
  </w:style>
  <w:style w:type="paragraph" w:styleId="Peu">
    <w:name w:val="footer"/>
    <w:basedOn w:val="Normal"/>
    <w:link w:val="PeuCar"/>
    <w:uiPriority w:val="99"/>
    <w:unhideWhenUsed/>
    <w:rsid w:val="00B309F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B309F9"/>
  </w:style>
  <w:style w:type="character" w:styleId="Enllavisitat">
    <w:name w:val="FollowedHyperlink"/>
    <w:basedOn w:val="Tipusdelletraperdefectedelpargraf"/>
    <w:uiPriority w:val="99"/>
    <w:semiHidden/>
    <w:unhideWhenUsed/>
    <w:rsid w:val="00B309F9"/>
    <w:rPr>
      <w:color w:val="954F72" w:themeColor="followedHyperlink"/>
      <w:u w:val="single"/>
    </w:rPr>
  </w:style>
  <w:style w:type="character" w:customStyle="1" w:styleId="authors">
    <w:name w:val="authors"/>
    <w:rsid w:val="00B309F9"/>
  </w:style>
  <w:style w:type="paragraph" w:customStyle="1" w:styleId="contacto">
    <w:name w:val="contacto"/>
    <w:basedOn w:val="Normal"/>
    <w:qFormat/>
    <w:rsid w:val="00DD507E"/>
    <w:pPr>
      <w:spacing w:before="100" w:after="20" w:line="240" w:lineRule="auto"/>
      <w:ind w:firstLine="284"/>
      <w:jc w:val="both"/>
    </w:pPr>
    <w:rPr>
      <w:rFonts w:ascii="Gill Sans MT" w:eastAsia="Times New Roman" w:hAnsi="Gill Sans MT" w:cs="Times New Roman"/>
      <w:color w:val="796A62"/>
      <w:sz w:val="16"/>
      <w:szCs w:val="24"/>
      <w:lang w:val="es-ES"/>
    </w:rPr>
  </w:style>
  <w:style w:type="paragraph" w:styleId="NormalWeb">
    <w:name w:val="Normal (Web)"/>
    <w:basedOn w:val="Normal"/>
    <w:uiPriority w:val="99"/>
    <w:unhideWhenUsed/>
    <w:rsid w:val="00081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hgkelc">
    <w:name w:val="hgkelc"/>
    <w:basedOn w:val="Tipusdelletraperdefectedelpargraf"/>
    <w:rsid w:val="0008161D"/>
  </w:style>
  <w:style w:type="table" w:styleId="Taulaambquadrcula">
    <w:name w:val="Table Grid"/>
    <w:basedOn w:val="Taulanormal"/>
    <w:uiPriority w:val="59"/>
    <w:rsid w:val="006E4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o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y2iqfc">
    <w:name w:val="y2iqfc"/>
    <w:basedOn w:val="Tipusdelletraperdefectedelpargraf"/>
    <w:rsid w:val="00C870DF"/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5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4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2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73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1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7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9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comunicacio@iphes.ca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icacio@iphes.ca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icacio@iphes.ca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JNvLpgyG1VSzv6BwASTf85x4Jg==">AMUW2mVbGubjrIp4FxYmT/jm6M+kLSvvp3I7O8F8SbtkMMItfD80wLU/hkwrplLq+wzEUFDdL86G3b2K/CMQKMft4xqconyCqHz11KlM3wWrx+zGuOGwtnirnuDvOvTn5a8z3S4sM/vj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D'Errico</dc:creator>
  <cp:lastModifiedBy>admin</cp:lastModifiedBy>
  <cp:revision>7</cp:revision>
  <cp:lastPrinted>2022-07-07T23:35:00Z</cp:lastPrinted>
  <dcterms:created xsi:type="dcterms:W3CDTF">2022-07-07T23:34:00Z</dcterms:created>
  <dcterms:modified xsi:type="dcterms:W3CDTF">2022-07-08T00:12:00Z</dcterms:modified>
</cp:coreProperties>
</file>