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F0BEA" w14:textId="77777777" w:rsidR="0044080A" w:rsidRPr="0044080A" w:rsidRDefault="0044080A" w:rsidP="0044080A">
      <w:pPr>
        <w:pStyle w:val="normal0"/>
        <w:pBdr>
          <w:top w:val="nil"/>
          <w:left w:val="nil"/>
          <w:bottom w:val="nil"/>
          <w:right w:val="nil"/>
          <w:between w:val="nil"/>
        </w:pBdr>
        <w:jc w:val="both"/>
        <w:rPr>
          <w:rFonts w:ascii="Arial" w:eastAsia="Arial" w:hAnsi="Arial" w:cs="Arial"/>
          <w:b/>
          <w:bCs/>
          <w:color w:val="C48489"/>
          <w:sz w:val="48"/>
          <w:szCs w:val="48"/>
          <w:lang w:val="en-GB"/>
        </w:rPr>
      </w:pPr>
      <w:bookmarkStart w:id="0" w:name="_GoBack"/>
      <w:r w:rsidRPr="0044080A">
        <w:rPr>
          <w:rFonts w:ascii="Arial" w:eastAsia="Arial" w:hAnsi="Arial" w:cs="Arial"/>
          <w:b/>
          <w:bCs/>
          <w:color w:val="C48489"/>
          <w:sz w:val="48"/>
          <w:szCs w:val="48"/>
          <w:lang w:val="en-GB"/>
        </w:rPr>
        <w:t>El IPHES-CERCA refuerza su compromiso con una evaluación de la investigación más justa y responsable</w:t>
      </w:r>
    </w:p>
    <w:bookmarkEnd w:id="0"/>
    <w:p w14:paraId="7A3E6F6B" w14:textId="77777777" w:rsidR="00487C57" w:rsidRDefault="00487C57">
      <w:pPr>
        <w:pStyle w:val="normal0"/>
        <w:pBdr>
          <w:top w:val="nil"/>
          <w:left w:val="nil"/>
          <w:bottom w:val="nil"/>
          <w:right w:val="nil"/>
          <w:between w:val="nil"/>
        </w:pBdr>
        <w:jc w:val="both"/>
        <w:rPr>
          <w:rFonts w:ascii="Arial" w:eastAsia="Arial" w:hAnsi="Arial" w:cs="Arial"/>
          <w:b/>
          <w:bCs/>
          <w:color w:val="C48489"/>
          <w:sz w:val="24"/>
          <w:szCs w:val="24"/>
        </w:rPr>
      </w:pPr>
    </w:p>
    <w:p w14:paraId="6FCC635A" w14:textId="717EAC7F" w:rsidR="0044080A" w:rsidRPr="0044080A" w:rsidRDefault="005428EB" w:rsidP="0044080A">
      <w:pPr>
        <w:pStyle w:val="normal0"/>
        <w:pBdr>
          <w:top w:val="nil"/>
          <w:left w:val="nil"/>
          <w:bottom w:val="nil"/>
          <w:right w:val="nil"/>
          <w:between w:val="nil"/>
        </w:pBdr>
        <w:jc w:val="both"/>
        <w:rPr>
          <w:rFonts w:ascii="Arial" w:eastAsia="Arial" w:hAnsi="Arial" w:cs="Arial"/>
          <w:color w:val="000000"/>
          <w:sz w:val="24"/>
          <w:szCs w:val="24"/>
          <w:lang w:val="en-GB"/>
        </w:rPr>
      </w:pPr>
      <w:r w:rsidRPr="00032410">
        <w:rPr>
          <w:rFonts w:ascii="Arial" w:eastAsia="Arial" w:hAnsi="Arial" w:cs="Arial"/>
          <w:color w:val="B66E76"/>
          <w:sz w:val="24"/>
          <w:szCs w:val="24"/>
        </w:rPr>
        <w:t xml:space="preserve">Tarragona, </w:t>
      </w:r>
      <w:r w:rsidR="002B6E83">
        <w:rPr>
          <w:rFonts w:ascii="Arial" w:eastAsia="Arial" w:hAnsi="Arial" w:cs="Arial"/>
          <w:color w:val="B66E76"/>
          <w:sz w:val="24"/>
          <w:szCs w:val="24"/>
        </w:rPr>
        <w:t>16</w:t>
      </w:r>
      <w:r w:rsidRPr="00032410">
        <w:rPr>
          <w:rFonts w:ascii="Arial" w:eastAsia="Arial" w:hAnsi="Arial" w:cs="Arial"/>
          <w:color w:val="B66E76"/>
          <w:sz w:val="24"/>
          <w:szCs w:val="24"/>
        </w:rPr>
        <w:t xml:space="preserve"> de </w:t>
      </w:r>
      <w:r w:rsidR="0044080A">
        <w:rPr>
          <w:rFonts w:ascii="Arial" w:eastAsia="Arial" w:hAnsi="Arial" w:cs="Arial"/>
          <w:color w:val="B66E76"/>
          <w:sz w:val="24"/>
          <w:szCs w:val="24"/>
        </w:rPr>
        <w:t>enero</w:t>
      </w:r>
      <w:r w:rsidRPr="00032410">
        <w:rPr>
          <w:rFonts w:ascii="Arial" w:eastAsia="Arial" w:hAnsi="Arial" w:cs="Arial"/>
          <w:color w:val="B66E76"/>
          <w:sz w:val="24"/>
          <w:szCs w:val="24"/>
        </w:rPr>
        <w:t xml:space="preserve"> de 2026</w:t>
      </w:r>
      <w:r w:rsidRPr="00032410">
        <w:rPr>
          <w:rFonts w:ascii="Arial" w:eastAsia="Arial" w:hAnsi="Arial" w:cs="Arial"/>
          <w:color w:val="000000"/>
          <w:sz w:val="24"/>
          <w:szCs w:val="24"/>
        </w:rPr>
        <w:t>.</w:t>
      </w:r>
      <w:r w:rsidR="0044080A">
        <w:rPr>
          <w:rFonts w:ascii="Arial" w:eastAsia="Arial" w:hAnsi="Arial" w:cs="Arial"/>
          <w:color w:val="000000"/>
          <w:lang w:val="en-GB"/>
        </w:rPr>
        <w:t xml:space="preserve"> </w:t>
      </w:r>
      <w:r w:rsidR="0044080A" w:rsidRPr="0044080A">
        <w:rPr>
          <w:rFonts w:ascii="Arial" w:eastAsia="Arial" w:hAnsi="Arial" w:cs="Arial"/>
          <w:color w:val="000000"/>
          <w:sz w:val="24"/>
          <w:szCs w:val="24"/>
          <w:lang w:val="en-GB"/>
        </w:rPr>
        <w:t xml:space="preserve">El IPHES-CERCA ha formalizado recientemente su adhesión a </w:t>
      </w:r>
      <w:hyperlink r:id="rId8" w:history="1">
        <w:r w:rsidR="0044080A" w:rsidRPr="0044080A">
          <w:rPr>
            <w:rStyle w:val="Hipervnculo"/>
            <w:rFonts w:ascii="Arial" w:eastAsia="Arial" w:hAnsi="Arial" w:cs="Arial"/>
            <w:sz w:val="24"/>
            <w:szCs w:val="24"/>
            <w:lang w:val="en-GB"/>
          </w:rPr>
          <w:t>CoARA</w:t>
        </w:r>
      </w:hyperlink>
      <w:r w:rsidR="0044080A" w:rsidRPr="0044080A">
        <w:rPr>
          <w:rFonts w:ascii="Arial" w:eastAsia="Arial" w:hAnsi="Arial" w:cs="Arial"/>
          <w:color w:val="000000"/>
          <w:sz w:val="24"/>
          <w:szCs w:val="24"/>
          <w:lang w:val="en-GB"/>
        </w:rPr>
        <w:t xml:space="preserve"> (</w:t>
      </w:r>
      <w:r w:rsidR="0044080A" w:rsidRPr="0044080A">
        <w:rPr>
          <w:rFonts w:ascii="Arial" w:eastAsia="Arial" w:hAnsi="Arial" w:cs="Arial"/>
          <w:i/>
          <w:color w:val="000000"/>
          <w:sz w:val="24"/>
          <w:szCs w:val="24"/>
          <w:lang w:val="en-GB"/>
        </w:rPr>
        <w:t>Coalition for Advancing Research Assessment</w:t>
      </w:r>
      <w:r w:rsidR="0044080A" w:rsidRPr="0044080A">
        <w:rPr>
          <w:rFonts w:ascii="Arial" w:eastAsia="Arial" w:hAnsi="Arial" w:cs="Arial"/>
          <w:color w:val="000000"/>
          <w:sz w:val="24"/>
          <w:szCs w:val="24"/>
          <w:lang w:val="en-GB"/>
        </w:rPr>
        <w:t>), una iniciativa internacional que promueve una transformación profunda de los sistemas de evaluación de la investigación para hacerlos más equitativos, transparentes y adaptados a la diversidad de prácticas científicas.</w:t>
      </w:r>
    </w:p>
    <w:p w14:paraId="678E40ED" w14:textId="6C003EA6" w:rsidR="0044080A" w:rsidRPr="0044080A" w:rsidRDefault="0044080A" w:rsidP="0044080A">
      <w:pPr>
        <w:pStyle w:val="normal0"/>
        <w:pBdr>
          <w:top w:val="nil"/>
          <w:left w:val="nil"/>
          <w:bottom w:val="nil"/>
          <w:right w:val="nil"/>
          <w:between w:val="nil"/>
        </w:pBdr>
        <w:jc w:val="both"/>
        <w:rPr>
          <w:rFonts w:ascii="Arial" w:eastAsia="Arial" w:hAnsi="Arial" w:cs="Arial"/>
          <w:color w:val="000000"/>
          <w:sz w:val="24"/>
          <w:szCs w:val="24"/>
          <w:lang w:val="en-GB"/>
        </w:rPr>
      </w:pPr>
      <w:r w:rsidRPr="0044080A">
        <w:rPr>
          <w:rFonts w:ascii="Arial" w:eastAsia="Arial" w:hAnsi="Arial" w:cs="Arial"/>
          <w:color w:val="000000"/>
          <w:sz w:val="24"/>
          <w:szCs w:val="24"/>
          <w:lang w:val="en-GB"/>
        </w:rPr>
        <w:t xml:space="preserve">Impulsada por </w:t>
      </w:r>
      <w:r w:rsidRPr="0044080A">
        <w:rPr>
          <w:rFonts w:ascii="Arial" w:eastAsia="Arial" w:hAnsi="Arial" w:cs="Arial"/>
          <w:i/>
          <w:color w:val="000000"/>
          <w:sz w:val="24"/>
          <w:szCs w:val="24"/>
          <w:lang w:val="en-GB"/>
        </w:rPr>
        <w:t>Science Europe</w:t>
      </w:r>
      <w:r w:rsidRPr="0044080A">
        <w:rPr>
          <w:rFonts w:ascii="Arial" w:eastAsia="Arial" w:hAnsi="Arial" w:cs="Arial"/>
          <w:color w:val="000000"/>
          <w:sz w:val="24"/>
          <w:szCs w:val="24"/>
          <w:lang w:val="en-GB"/>
        </w:rPr>
        <w:t xml:space="preserve"> y la </w:t>
      </w:r>
      <w:r w:rsidRPr="0044080A">
        <w:rPr>
          <w:rFonts w:ascii="Arial" w:eastAsia="Arial" w:hAnsi="Arial" w:cs="Arial"/>
          <w:i/>
          <w:color w:val="000000"/>
          <w:sz w:val="24"/>
          <w:szCs w:val="24"/>
          <w:lang w:val="en-GB"/>
        </w:rPr>
        <w:t>Asociación Europea de Universidades</w:t>
      </w:r>
      <w:r w:rsidRPr="0044080A">
        <w:rPr>
          <w:rFonts w:ascii="Arial" w:eastAsia="Arial" w:hAnsi="Arial" w:cs="Arial"/>
          <w:color w:val="000000"/>
          <w:sz w:val="24"/>
          <w:szCs w:val="24"/>
          <w:lang w:val="en-GB"/>
        </w:rPr>
        <w:t>, y creada en julio de 2022 con el apoyo de la Comisión Europea, CoARA tiene como objetivo superar los modelos de evaluación basados casi exclusivamente en indicadores bibliométricos, reconociendo la pluralidad de resultados, impactos y contribuciones de la actividad investigadora.</w:t>
      </w:r>
    </w:p>
    <w:p w14:paraId="40B9CCBE" w14:textId="78D3AF7D" w:rsidR="0044080A" w:rsidRPr="0044080A" w:rsidRDefault="0044080A" w:rsidP="0044080A">
      <w:pPr>
        <w:pStyle w:val="normal0"/>
        <w:pBdr>
          <w:top w:val="nil"/>
          <w:left w:val="nil"/>
          <w:bottom w:val="nil"/>
          <w:right w:val="nil"/>
          <w:between w:val="nil"/>
        </w:pBdr>
        <w:jc w:val="both"/>
        <w:rPr>
          <w:rFonts w:ascii="Arial" w:eastAsia="Arial" w:hAnsi="Arial" w:cs="Arial"/>
          <w:color w:val="000000"/>
          <w:sz w:val="24"/>
          <w:szCs w:val="24"/>
          <w:lang w:val="en-GB"/>
        </w:rPr>
      </w:pPr>
      <w:r w:rsidRPr="0044080A">
        <w:rPr>
          <w:rFonts w:ascii="Arial" w:eastAsia="Arial" w:hAnsi="Arial" w:cs="Arial"/>
          <w:color w:val="000000"/>
          <w:sz w:val="24"/>
          <w:szCs w:val="24"/>
          <w:lang w:val="en-GB"/>
        </w:rPr>
        <w:t>Actualmente, más de 800 organizaciones de más de 40 países forman parte de esta coalición, compartiendo el compromiso de implementar estándares de evaluación que tengan en cuenta las especificidades de cada disciplina científica, así como la diversidad de instituciones y de trayectorias profesionales.</w:t>
      </w:r>
    </w:p>
    <w:p w14:paraId="4DC2BB7B" w14:textId="0978C2BE" w:rsidR="0044080A" w:rsidRPr="0044080A" w:rsidRDefault="0044080A" w:rsidP="0044080A">
      <w:pPr>
        <w:pStyle w:val="normal0"/>
        <w:pBdr>
          <w:top w:val="nil"/>
          <w:left w:val="nil"/>
          <w:bottom w:val="nil"/>
          <w:right w:val="nil"/>
          <w:between w:val="nil"/>
        </w:pBdr>
        <w:jc w:val="both"/>
        <w:rPr>
          <w:rFonts w:ascii="Arial" w:eastAsia="Arial" w:hAnsi="Arial" w:cs="Arial"/>
          <w:color w:val="000000"/>
          <w:sz w:val="24"/>
          <w:szCs w:val="24"/>
          <w:lang w:val="en-GB"/>
        </w:rPr>
      </w:pPr>
      <w:r w:rsidRPr="0044080A">
        <w:rPr>
          <w:rFonts w:ascii="Arial" w:eastAsia="Arial" w:hAnsi="Arial" w:cs="Arial"/>
          <w:color w:val="000000"/>
          <w:sz w:val="24"/>
          <w:szCs w:val="24"/>
          <w:lang w:val="en-GB"/>
        </w:rPr>
        <w:t xml:space="preserve">En </w:t>
      </w:r>
      <w:proofErr w:type="gramStart"/>
      <w:r w:rsidRPr="0044080A">
        <w:rPr>
          <w:rFonts w:ascii="Arial" w:eastAsia="Arial" w:hAnsi="Arial" w:cs="Arial"/>
          <w:color w:val="000000"/>
          <w:sz w:val="24"/>
          <w:szCs w:val="24"/>
          <w:lang w:val="en-GB"/>
        </w:rPr>
        <w:t>este</w:t>
      </w:r>
      <w:proofErr w:type="gramEnd"/>
      <w:r w:rsidRPr="0044080A">
        <w:rPr>
          <w:rFonts w:ascii="Arial" w:eastAsia="Arial" w:hAnsi="Arial" w:cs="Arial"/>
          <w:color w:val="000000"/>
          <w:sz w:val="24"/>
          <w:szCs w:val="24"/>
          <w:lang w:val="en-GB"/>
        </w:rPr>
        <w:t xml:space="preserve"> contexto, la adhesión a CoARA representa un paso estratégico para el IPHES-CERCA. </w:t>
      </w:r>
      <w:proofErr w:type="gramStart"/>
      <w:r w:rsidRPr="0044080A">
        <w:rPr>
          <w:rFonts w:ascii="Arial" w:eastAsia="Arial" w:hAnsi="Arial" w:cs="Arial"/>
          <w:color w:val="000000"/>
          <w:sz w:val="24"/>
          <w:szCs w:val="24"/>
          <w:lang w:val="en-GB"/>
        </w:rPr>
        <w:t>Como centro interdisciplinar especializado en Prehistoria y Evolución Humana, muchas de sus actividades fundamentales (como la investigación de campo, la transferencia de conocimiento, la docencia, la divulgación científica o el impacto social) no siempre son adecuadamente reconocidas por los sistemas de evaluación tradicionales.</w:t>
      </w:r>
      <w:proofErr w:type="gramEnd"/>
    </w:p>
    <w:p w14:paraId="72C86E56" w14:textId="6AD506F5" w:rsidR="0044080A" w:rsidRPr="0044080A" w:rsidRDefault="0044080A" w:rsidP="0044080A">
      <w:pPr>
        <w:pStyle w:val="normal0"/>
        <w:pBdr>
          <w:top w:val="nil"/>
          <w:left w:val="nil"/>
          <w:bottom w:val="nil"/>
          <w:right w:val="nil"/>
          <w:between w:val="nil"/>
        </w:pBdr>
        <w:jc w:val="both"/>
        <w:rPr>
          <w:rFonts w:ascii="Arial" w:eastAsia="Arial" w:hAnsi="Arial" w:cs="Arial"/>
          <w:color w:val="000000"/>
          <w:sz w:val="24"/>
          <w:szCs w:val="24"/>
          <w:lang w:val="en-GB"/>
        </w:rPr>
      </w:pPr>
      <w:r w:rsidRPr="0044080A">
        <w:rPr>
          <w:rFonts w:ascii="Arial" w:eastAsia="Arial" w:hAnsi="Arial" w:cs="Arial"/>
          <w:color w:val="000000"/>
          <w:sz w:val="24"/>
          <w:szCs w:val="24"/>
          <w:lang w:val="en-GB"/>
        </w:rPr>
        <w:t xml:space="preserve">Tal como señala Isabel Cáceres, jefa de Investigación del IPHES-CERCA, formar parte de CoARA “nos ayudará a implementar un modelo de evaluación que ponga realmente en valor la diversidad y la calidad de las contribuciones científicas del </w:t>
      </w:r>
      <w:r w:rsidRPr="0044080A">
        <w:rPr>
          <w:rFonts w:ascii="Arial" w:eastAsia="Arial" w:hAnsi="Arial" w:cs="Arial"/>
          <w:color w:val="000000"/>
          <w:sz w:val="24"/>
          <w:szCs w:val="24"/>
          <w:lang w:val="en-GB"/>
        </w:rPr>
        <w:lastRenderedPageBreak/>
        <w:t>centro, así como el conocimiento que generamos y divulgamos sobre el pasado, el presente y el futuro del ser humano”.</w:t>
      </w:r>
    </w:p>
    <w:p w14:paraId="76EE0F05" w14:textId="28449A02" w:rsidR="0044080A" w:rsidRPr="0044080A" w:rsidRDefault="0044080A" w:rsidP="0044080A">
      <w:pPr>
        <w:pStyle w:val="normal0"/>
        <w:pBdr>
          <w:top w:val="nil"/>
          <w:left w:val="nil"/>
          <w:bottom w:val="nil"/>
          <w:right w:val="nil"/>
          <w:between w:val="nil"/>
        </w:pBdr>
        <w:jc w:val="both"/>
        <w:rPr>
          <w:rFonts w:ascii="Arial" w:eastAsia="Arial" w:hAnsi="Arial" w:cs="Arial"/>
          <w:color w:val="000000"/>
          <w:sz w:val="24"/>
          <w:szCs w:val="24"/>
          <w:lang w:val="en-GB"/>
        </w:rPr>
      </w:pPr>
      <w:r w:rsidRPr="0044080A">
        <w:rPr>
          <w:rFonts w:ascii="Arial" w:eastAsia="Arial" w:hAnsi="Arial" w:cs="Arial"/>
          <w:color w:val="000000"/>
          <w:sz w:val="24"/>
          <w:szCs w:val="24"/>
          <w:lang w:val="en-GB"/>
        </w:rPr>
        <w:t xml:space="preserve">La adhesión a la coalición permitirá al IPHES-CERCA identificar de manera más precisa las carencias de los indicadores de evaluación convencionales cuando estos no están alineados con los valores institucionales </w:t>
      </w:r>
      <w:proofErr w:type="gramStart"/>
      <w:r w:rsidRPr="0044080A">
        <w:rPr>
          <w:rFonts w:ascii="Arial" w:eastAsia="Arial" w:hAnsi="Arial" w:cs="Arial"/>
          <w:color w:val="000000"/>
          <w:sz w:val="24"/>
          <w:szCs w:val="24"/>
          <w:lang w:val="en-GB"/>
        </w:rPr>
        <w:t>ni</w:t>
      </w:r>
      <w:proofErr w:type="gramEnd"/>
      <w:r w:rsidRPr="0044080A">
        <w:rPr>
          <w:rFonts w:ascii="Arial" w:eastAsia="Arial" w:hAnsi="Arial" w:cs="Arial"/>
          <w:color w:val="000000"/>
          <w:sz w:val="24"/>
          <w:szCs w:val="24"/>
          <w:lang w:val="en-GB"/>
        </w:rPr>
        <w:t xml:space="preserve"> con las prácticas reales de su comunidad científica.</w:t>
      </w:r>
    </w:p>
    <w:p w14:paraId="4D552F75" w14:textId="4F667288" w:rsidR="0044080A" w:rsidRPr="0044080A" w:rsidRDefault="0044080A" w:rsidP="0044080A">
      <w:pPr>
        <w:pStyle w:val="normal0"/>
        <w:pBdr>
          <w:top w:val="nil"/>
          <w:left w:val="nil"/>
          <w:bottom w:val="nil"/>
          <w:right w:val="nil"/>
          <w:between w:val="nil"/>
        </w:pBdr>
        <w:jc w:val="both"/>
        <w:rPr>
          <w:rFonts w:ascii="Arial" w:eastAsia="Arial" w:hAnsi="Arial" w:cs="Arial"/>
          <w:color w:val="000000"/>
          <w:sz w:val="24"/>
          <w:szCs w:val="24"/>
          <w:lang w:val="en-GB"/>
        </w:rPr>
      </w:pPr>
      <w:r w:rsidRPr="0044080A">
        <w:rPr>
          <w:rFonts w:ascii="Arial" w:eastAsia="Arial" w:hAnsi="Arial" w:cs="Arial"/>
          <w:color w:val="000000"/>
          <w:sz w:val="24"/>
          <w:szCs w:val="24"/>
          <w:lang w:val="en-GB"/>
        </w:rPr>
        <w:t>En este marco, a lo largo de 2026 el centro impulsará un proceso de cocreación que implicará al personal investigador y a los órganos de gobernanza para elaborar un Plan de Acción propio, en cumplimiento de los compromisos adquiridos como entidad firmante del Acuerdo CoARA.</w:t>
      </w:r>
    </w:p>
    <w:p w14:paraId="580A6AC7" w14:textId="77777777" w:rsidR="0044080A" w:rsidRPr="0044080A" w:rsidRDefault="0044080A" w:rsidP="0044080A">
      <w:pPr>
        <w:pStyle w:val="normal0"/>
        <w:pBdr>
          <w:top w:val="nil"/>
          <w:left w:val="nil"/>
          <w:bottom w:val="nil"/>
          <w:right w:val="nil"/>
          <w:between w:val="nil"/>
        </w:pBdr>
        <w:jc w:val="both"/>
        <w:rPr>
          <w:rFonts w:ascii="Arial" w:eastAsia="Arial" w:hAnsi="Arial" w:cs="Arial"/>
          <w:color w:val="000000"/>
          <w:sz w:val="24"/>
          <w:szCs w:val="24"/>
          <w:lang w:val="en-GB"/>
        </w:rPr>
      </w:pPr>
      <w:r w:rsidRPr="0044080A">
        <w:rPr>
          <w:rFonts w:ascii="Arial" w:eastAsia="Arial" w:hAnsi="Arial" w:cs="Arial"/>
          <w:color w:val="000000"/>
          <w:sz w:val="24"/>
          <w:szCs w:val="24"/>
          <w:lang w:val="en-GB"/>
        </w:rPr>
        <w:t>Con esta iniciativa, el IPHES-CERCA reafirma su voluntad de contribuir activamente a la transformación del sistema de investigación europeo, promoviendo una evaluación más responsable, inclusiva y coherente con los valores de la ciencia abierta y el servicio a la sociedad.</w:t>
      </w:r>
    </w:p>
    <w:p w14:paraId="569E8D3F" w14:textId="70E36DC0" w:rsidR="00487C57" w:rsidRDefault="00487C57" w:rsidP="008C17A5">
      <w:pPr>
        <w:pStyle w:val="normal0"/>
        <w:pBdr>
          <w:top w:val="nil"/>
          <w:left w:val="nil"/>
          <w:bottom w:val="nil"/>
          <w:right w:val="nil"/>
          <w:between w:val="nil"/>
        </w:pBdr>
        <w:jc w:val="both"/>
        <w:rPr>
          <w:rFonts w:ascii="Arial" w:eastAsia="Arial" w:hAnsi="Arial" w:cs="Arial"/>
          <w:sz w:val="24"/>
          <w:szCs w:val="24"/>
        </w:rPr>
      </w:pPr>
    </w:p>
    <w:sectPr w:rsidR="00487C57">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9421E" w14:textId="77777777" w:rsidR="009B2061" w:rsidRDefault="005428EB">
      <w:pPr>
        <w:spacing w:after="0" w:line="240" w:lineRule="auto"/>
      </w:pPr>
      <w:r>
        <w:separator/>
      </w:r>
    </w:p>
  </w:endnote>
  <w:endnote w:type="continuationSeparator" w:id="0">
    <w:p w14:paraId="1EB41088" w14:textId="77777777" w:rsidR="009B2061" w:rsidRDefault="0054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charset w:val="86"/>
    <w:family w:val="swiss"/>
    <w:pitch w:val="variable"/>
    <w:sig w:usb0="80000287" w:usb1="2ACF3C50" w:usb2="00000016" w:usb3="00000000" w:csb0="0004001F" w:csb1="00000000"/>
  </w:font>
  <w:font w:name="Lucida Sans">
    <w:panose1 w:val="020B0602030504020204"/>
    <w:charset w:val="00"/>
    <w:family w:val="auto"/>
    <w:pitch w:val="variable"/>
    <w:sig w:usb0="00000003" w:usb1="00000000" w:usb2="00000000" w:usb3="00000000" w:csb0="00000001" w:csb1="00000000"/>
  </w:font>
  <w:font w:name="Liberation Mono">
    <w:altName w:val="Times New Roman"/>
    <w:panose1 w:val="00000000000000000000"/>
    <w:charset w:val="00"/>
    <w:family w:val="roman"/>
    <w:notTrueType/>
    <w:pitch w:val="default"/>
  </w:font>
  <w:font w:name="Source Serif Variable">
    <w:altName w:val="Cambria"/>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31E6B" w14:textId="77777777" w:rsidR="00487C57" w:rsidRDefault="005428EB">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3D92DA18"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45C5A1C9"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49DC7868"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2A040633" w14:textId="77777777" w:rsidR="00487C57" w:rsidRDefault="005428EB">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53DAC" w14:textId="77777777" w:rsidR="00487C57" w:rsidRDefault="005428EB">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22ABB312"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30018D3C"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46940C84"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38B0F600" w14:textId="77777777" w:rsidR="00487C57" w:rsidRDefault="005428EB">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D8920" w14:textId="77777777" w:rsidR="009B2061" w:rsidRDefault="005428EB">
      <w:pPr>
        <w:spacing w:after="0" w:line="240" w:lineRule="auto"/>
      </w:pPr>
      <w:r>
        <w:separator/>
      </w:r>
    </w:p>
  </w:footnote>
  <w:footnote w:type="continuationSeparator" w:id="0">
    <w:p w14:paraId="3C55140B" w14:textId="77777777" w:rsidR="009B2061" w:rsidRDefault="005428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A2DD8" w14:textId="77777777" w:rsidR="00487C57" w:rsidRDefault="005428EB">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248D98CD"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672BC870"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60FCA"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4B98A601" w14:textId="77777777" w:rsidR="00487C57" w:rsidRDefault="00487C57">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b/>
        <w:bCs/>
        <w:color w:val="A03033"/>
        <w:sz w:val="32"/>
        <w:szCs w:val="32"/>
      </w:rPr>
    </w:pPr>
  </w:p>
  <w:tbl>
    <w:tblPr>
      <w:tblStyle w:val="a2"/>
      <w:tblW w:w="9216" w:type="dxa"/>
      <w:tblInd w:w="-216" w:type="dxa"/>
      <w:tblBorders>
        <w:top w:val="nil"/>
        <w:left w:val="nil"/>
        <w:bottom w:val="nil"/>
        <w:right w:val="nil"/>
        <w:insideH w:val="nil"/>
        <w:insideV w:val="nil"/>
      </w:tblBorders>
      <w:tblLayout w:type="fixed"/>
      <w:tblLook w:val="0400" w:firstRow="0" w:lastRow="0" w:firstColumn="0" w:lastColumn="0" w:noHBand="0" w:noVBand="1"/>
    </w:tblPr>
    <w:tblGrid>
      <w:gridCol w:w="9216"/>
    </w:tblGrid>
    <w:tr w:rsidR="00487C57" w14:paraId="42B7A3C3" w14:textId="77777777">
      <w:tc>
        <w:tcPr>
          <w:tcW w:w="9216" w:type="dxa"/>
        </w:tcPr>
        <w:p w14:paraId="3A25443D" w14:textId="77777777" w:rsidR="00487C57" w:rsidRDefault="005428EB">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noProof/>
              <w:color w:val="000000"/>
              <w:sz w:val="26"/>
              <w:szCs w:val="26"/>
              <w:lang w:val="es-ES"/>
            </w:rPr>
            <w:drawing>
              <wp:inline distT="0" distB="0" distL="0" distR="0" wp14:anchorId="1339338E" wp14:editId="147B8FED">
                <wp:extent cx="5713095" cy="60393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13095" cy="603931"/>
                        </a:xfrm>
                        <a:prstGeom prst="rect">
                          <a:avLst/>
                        </a:prstGeom>
                        <a:ln/>
                      </pic:spPr>
                    </pic:pic>
                  </a:graphicData>
                </a:graphic>
              </wp:inline>
            </w:drawing>
          </w:r>
        </w:p>
      </w:tc>
    </w:tr>
  </w:tbl>
  <w:p w14:paraId="1A12543F"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4C36B7A6" w14:textId="77777777" w:rsidR="00487C57" w:rsidRDefault="00487C57">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b/>
        <w:bCs/>
        <w:color w:val="A03033"/>
        <w:sz w:val="32"/>
        <w:szCs w:val="32"/>
      </w:rPr>
    </w:pPr>
  </w:p>
  <w:p w14:paraId="6A302F13" w14:textId="4F9E5892" w:rsidR="00487C57" w:rsidRDefault="0044080A">
    <w:pPr>
      <w:pStyle w:val="normal0"/>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bCs/>
        <w:color w:val="A03033"/>
        <w:sz w:val="32"/>
        <w:szCs w:val="32"/>
      </w:rPr>
      <w:t>NOTA DE PREN</w:t>
    </w:r>
    <w:r w:rsidR="005428EB">
      <w:rPr>
        <w:rFonts w:ascii="Gill Sans" w:eastAsia="Gill Sans" w:hAnsi="Gill Sans" w:cs="Gill Sans"/>
        <w:b/>
        <w:bCs/>
        <w:color w:val="A03033"/>
        <w:sz w:val="32"/>
        <w:szCs w:val="32"/>
      </w:rPr>
      <w:t>SA</w:t>
    </w:r>
  </w:p>
  <w:p w14:paraId="558AC896" w14:textId="77777777" w:rsidR="00487C57" w:rsidRDefault="005428EB">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483E16C8" w14:textId="77777777" w:rsidR="00487C57" w:rsidRDefault="0044080A">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5428EB">
        <w:rPr>
          <w:rFonts w:ascii="Gill Sans" w:eastAsia="Gill Sans" w:hAnsi="Gill Sans" w:cs="Gill Sans"/>
          <w:color w:val="0000FF"/>
          <w:sz w:val="26"/>
          <w:szCs w:val="26"/>
          <w:u w:val="single"/>
        </w:rPr>
        <w:t>www.iphes.cat</w:t>
      </w:r>
    </w:hyperlink>
  </w:p>
  <w:p w14:paraId="10FCCCE7"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p>
  <w:p w14:paraId="4D4D7004"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2ECF28D7" w14:textId="77777777" w:rsidR="00487C57" w:rsidRDefault="00487C57">
    <w:pPr>
      <w:pStyle w:val="normal0"/>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7C57"/>
    <w:rsid w:val="00032410"/>
    <w:rsid w:val="002B6E83"/>
    <w:rsid w:val="0044080A"/>
    <w:rsid w:val="00487C57"/>
    <w:rsid w:val="004F4711"/>
    <w:rsid w:val="005428EB"/>
    <w:rsid w:val="008C17A5"/>
    <w:rsid w:val="009B20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A6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bCs/>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bCs/>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bCs/>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bCs/>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bCs/>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bCs/>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table" w:customStyle="1" w:styleId="TableNormal1">
    <w:name w:val="TableNormal"/>
    <w:tblPr>
      <w:tblCellMar>
        <w:top w:w="100" w:type="dxa"/>
        <w:left w:w="100" w:type="dxa"/>
        <w:bottom w:w="100" w:type="dxa"/>
        <w:right w:w="100" w:type="dxa"/>
      </w:tblCellMar>
    </w:tblPr>
  </w:style>
  <w:style w:type="paragraph" w:customStyle="1" w:styleId="Normal10">
    <w:name w:val="Normal1"/>
  </w:style>
  <w:style w:type="table" w:customStyle="1" w:styleId="TableNormal2">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1">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0">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bCs/>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bCs/>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bCs/>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bCs/>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bCs/>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bCs/>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table" w:customStyle="1" w:styleId="TableNormal1">
    <w:name w:val="TableNormal"/>
    <w:tblPr>
      <w:tblCellMar>
        <w:top w:w="100" w:type="dxa"/>
        <w:left w:w="100" w:type="dxa"/>
        <w:bottom w:w="100" w:type="dxa"/>
        <w:right w:w="100" w:type="dxa"/>
      </w:tblCellMar>
    </w:tblPr>
  </w:style>
  <w:style w:type="paragraph" w:customStyle="1" w:styleId="Normal10">
    <w:name w:val="Normal1"/>
  </w:style>
  <w:style w:type="table" w:customStyle="1" w:styleId="TableNormal2">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1">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0">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239">
      <w:bodyDiv w:val="1"/>
      <w:marLeft w:val="0"/>
      <w:marRight w:val="0"/>
      <w:marTop w:val="0"/>
      <w:marBottom w:val="0"/>
      <w:divBdr>
        <w:top w:val="none" w:sz="0" w:space="0" w:color="auto"/>
        <w:left w:val="none" w:sz="0" w:space="0" w:color="auto"/>
        <w:bottom w:val="none" w:sz="0" w:space="0" w:color="auto"/>
        <w:right w:val="none" w:sz="0" w:space="0" w:color="auto"/>
      </w:divBdr>
    </w:div>
    <w:div w:id="457528276">
      <w:bodyDiv w:val="1"/>
      <w:marLeft w:val="0"/>
      <w:marRight w:val="0"/>
      <w:marTop w:val="0"/>
      <w:marBottom w:val="0"/>
      <w:divBdr>
        <w:top w:val="none" w:sz="0" w:space="0" w:color="auto"/>
        <w:left w:val="none" w:sz="0" w:space="0" w:color="auto"/>
        <w:bottom w:val="none" w:sz="0" w:space="0" w:color="auto"/>
        <w:right w:val="none" w:sz="0" w:space="0" w:color="auto"/>
      </w:divBdr>
    </w:div>
    <w:div w:id="545144712">
      <w:bodyDiv w:val="1"/>
      <w:marLeft w:val="0"/>
      <w:marRight w:val="0"/>
      <w:marTop w:val="0"/>
      <w:marBottom w:val="0"/>
      <w:divBdr>
        <w:top w:val="none" w:sz="0" w:space="0" w:color="auto"/>
        <w:left w:val="none" w:sz="0" w:space="0" w:color="auto"/>
        <w:bottom w:val="none" w:sz="0" w:space="0" w:color="auto"/>
        <w:right w:val="none" w:sz="0" w:space="0" w:color="auto"/>
      </w:divBdr>
    </w:div>
    <w:div w:id="657270159">
      <w:bodyDiv w:val="1"/>
      <w:marLeft w:val="0"/>
      <w:marRight w:val="0"/>
      <w:marTop w:val="0"/>
      <w:marBottom w:val="0"/>
      <w:divBdr>
        <w:top w:val="none" w:sz="0" w:space="0" w:color="auto"/>
        <w:left w:val="none" w:sz="0" w:space="0" w:color="auto"/>
        <w:bottom w:val="none" w:sz="0" w:space="0" w:color="auto"/>
        <w:right w:val="none" w:sz="0" w:space="0" w:color="auto"/>
      </w:divBdr>
    </w:div>
    <w:div w:id="917592244">
      <w:bodyDiv w:val="1"/>
      <w:marLeft w:val="0"/>
      <w:marRight w:val="0"/>
      <w:marTop w:val="0"/>
      <w:marBottom w:val="0"/>
      <w:divBdr>
        <w:top w:val="none" w:sz="0" w:space="0" w:color="auto"/>
        <w:left w:val="none" w:sz="0" w:space="0" w:color="auto"/>
        <w:bottom w:val="none" w:sz="0" w:space="0" w:color="auto"/>
        <w:right w:val="none" w:sz="0" w:space="0" w:color="auto"/>
      </w:divBdr>
    </w:div>
    <w:div w:id="1338311318">
      <w:bodyDiv w:val="1"/>
      <w:marLeft w:val="0"/>
      <w:marRight w:val="0"/>
      <w:marTop w:val="0"/>
      <w:marBottom w:val="0"/>
      <w:divBdr>
        <w:top w:val="none" w:sz="0" w:space="0" w:color="auto"/>
        <w:left w:val="none" w:sz="0" w:space="0" w:color="auto"/>
        <w:bottom w:val="none" w:sz="0" w:space="0" w:color="auto"/>
        <w:right w:val="none" w:sz="0" w:space="0" w:color="auto"/>
      </w:divBdr>
    </w:div>
    <w:div w:id="1608154811">
      <w:bodyDiv w:val="1"/>
      <w:marLeft w:val="0"/>
      <w:marRight w:val="0"/>
      <w:marTop w:val="0"/>
      <w:marBottom w:val="0"/>
      <w:divBdr>
        <w:top w:val="none" w:sz="0" w:space="0" w:color="auto"/>
        <w:left w:val="none" w:sz="0" w:space="0" w:color="auto"/>
        <w:bottom w:val="none" w:sz="0" w:space="0" w:color="auto"/>
        <w:right w:val="none" w:sz="0" w:space="0" w:color="auto"/>
      </w:divBdr>
    </w:div>
    <w:div w:id="20465213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oara.or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iphe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wtM2ZDflM7me35ntplQ7Zsp/Q==">CgMxLjAyDmguZzF2aHc1a203MnRxOAByITFJYXdZMU5QMFJ6QjdhLTl4Qnk0RGtVWDYxQTh3bEFGcg==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2332</Characters>
  <Application>Microsoft Macintosh Word</Application>
  <DocSecurity>0</DocSecurity>
  <Lines>19</Lines>
  <Paragraphs>5</Paragraphs>
  <ScaleCrop>false</ScaleCrop>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2</cp:revision>
  <dcterms:created xsi:type="dcterms:W3CDTF">2026-01-16T18:54:00Z</dcterms:created>
  <dcterms:modified xsi:type="dcterms:W3CDTF">2026-01-16T18:54:00Z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