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82CCB" w14:textId="77777777" w:rsidR="00790291" w:rsidRDefault="00BD3D8A">
      <w:pPr>
        <w:jc w:val="both"/>
        <w:rPr>
          <w:rFonts w:ascii="Arial" w:eastAsia="Arial" w:hAnsi="Arial" w:cs="Arial"/>
          <w:b/>
          <w:color w:val="C48489"/>
          <w:sz w:val="36"/>
          <w:szCs w:val="36"/>
        </w:rPr>
      </w:pPr>
      <w:r>
        <w:rPr>
          <w:rFonts w:ascii="Arial" w:eastAsia="Arial" w:hAnsi="Arial" w:cs="Arial"/>
          <w:b/>
          <w:color w:val="C48489"/>
          <w:sz w:val="36"/>
          <w:szCs w:val="36"/>
        </w:rPr>
        <w:t>m</w:t>
      </w:r>
    </w:p>
    <w:p w14:paraId="3BBB6E8B" w14:textId="77777777" w:rsidR="00790291" w:rsidRDefault="000B0A5F">
      <w:pPr>
        <w:jc w:val="both"/>
        <w:rPr>
          <w:rFonts w:ascii="Arial" w:eastAsia="Arial" w:hAnsi="Arial" w:cs="Arial"/>
          <w:b/>
          <w:color w:val="C48489"/>
          <w:sz w:val="36"/>
          <w:szCs w:val="36"/>
        </w:rPr>
      </w:pPr>
      <w:bookmarkStart w:id="0" w:name="_heading=h.gjdgxs" w:colFirst="0" w:colLast="0"/>
      <w:bookmarkEnd w:id="0"/>
      <w:r>
        <w:rPr>
          <w:rFonts w:ascii="Arial" w:eastAsia="Arial" w:hAnsi="Arial" w:cs="Arial"/>
          <w:b/>
          <w:color w:val="C48489"/>
          <w:sz w:val="36"/>
          <w:szCs w:val="36"/>
        </w:rPr>
        <w:t xml:space="preserve">L’IPHES-CERCA participa a la Setmana de la Ciència organitzant tallers, jocs i demostracions sobre la Prehistòria </w:t>
      </w:r>
    </w:p>
    <w:p w14:paraId="208C9BA5" w14:textId="77777777" w:rsidR="00790291" w:rsidRDefault="00790291">
      <w:pPr>
        <w:jc w:val="both"/>
        <w:rPr>
          <w:rFonts w:ascii="Arial" w:eastAsia="Arial" w:hAnsi="Arial" w:cs="Arial"/>
          <w:b/>
          <w:color w:val="C48489"/>
          <w:sz w:val="36"/>
          <w:szCs w:val="36"/>
        </w:rPr>
      </w:pPr>
      <w:bookmarkStart w:id="1" w:name="_heading=h.1fob9te" w:colFirst="0" w:colLast="0"/>
      <w:bookmarkEnd w:id="1"/>
    </w:p>
    <w:p w14:paraId="4D3BD7EA" w14:textId="77777777" w:rsidR="00790291" w:rsidRDefault="000B0A5F">
      <w:pPr>
        <w:jc w:val="both"/>
        <w:rPr>
          <w:rFonts w:ascii="Arial" w:eastAsia="Arial" w:hAnsi="Arial" w:cs="Arial"/>
          <w:b/>
          <w:sz w:val="24"/>
          <w:szCs w:val="24"/>
        </w:rPr>
      </w:pPr>
      <w:bookmarkStart w:id="2" w:name="_heading=h.30j0zll" w:colFirst="0" w:colLast="0"/>
      <w:bookmarkEnd w:id="2"/>
      <w:r>
        <w:rPr>
          <w:rFonts w:ascii="Arial" w:eastAsia="Arial" w:hAnsi="Arial" w:cs="Arial"/>
          <w:b/>
          <w:sz w:val="24"/>
          <w:szCs w:val="24"/>
        </w:rPr>
        <w:t>Del 8 al 17 de novembre es duu a terme la 29a edició de la Setmana de la Ciència a Catalunya</w:t>
      </w:r>
    </w:p>
    <w:p w14:paraId="0BD71715" w14:textId="77777777" w:rsidR="00790291" w:rsidRDefault="00790291">
      <w:pPr>
        <w:jc w:val="both"/>
        <w:rPr>
          <w:rFonts w:ascii="Arial" w:eastAsia="Arial" w:hAnsi="Arial" w:cs="Arial"/>
          <w:b/>
          <w:color w:val="C48489"/>
          <w:sz w:val="28"/>
          <w:szCs w:val="28"/>
        </w:rPr>
      </w:pPr>
    </w:p>
    <w:p w14:paraId="559D49C2" w14:textId="77777777" w:rsidR="00790291" w:rsidRDefault="000B0A5F">
      <w:pPr>
        <w:jc w:val="both"/>
        <w:rPr>
          <w:rFonts w:ascii="Arial" w:eastAsia="Arial" w:hAnsi="Arial" w:cs="Arial"/>
          <w:sz w:val="24"/>
          <w:szCs w:val="24"/>
        </w:rPr>
      </w:pPr>
      <w:r>
        <w:rPr>
          <w:rFonts w:ascii="Arial" w:eastAsia="Arial" w:hAnsi="Arial" w:cs="Arial"/>
          <w:color w:val="B66E76"/>
          <w:sz w:val="24"/>
          <w:szCs w:val="24"/>
        </w:rPr>
        <w:t>Tarragona, 7 de novembre de 2024.</w:t>
      </w:r>
      <w:r>
        <w:rPr>
          <w:rFonts w:ascii="Arial" w:eastAsia="Arial" w:hAnsi="Arial" w:cs="Arial"/>
          <w:sz w:val="24"/>
          <w:szCs w:val="24"/>
        </w:rPr>
        <w:t xml:space="preserve"> L’Institut Català de Paleoecologia Humana i Evolució Social (IPHES-CERCA) participa activament a l’edició d’enguany de la </w:t>
      </w:r>
      <w:hyperlink r:id="rId8">
        <w:r>
          <w:rPr>
            <w:rFonts w:ascii="Arial" w:eastAsia="Arial" w:hAnsi="Arial" w:cs="Arial"/>
            <w:color w:val="1155CC"/>
            <w:sz w:val="24"/>
            <w:szCs w:val="24"/>
            <w:u w:val="single"/>
          </w:rPr>
          <w:t>Setmana de la Ciència</w:t>
        </w:r>
      </w:hyperlink>
      <w:r>
        <w:rPr>
          <w:rFonts w:ascii="Arial" w:eastAsia="Arial" w:hAnsi="Arial" w:cs="Arial"/>
          <w:sz w:val="24"/>
          <w:szCs w:val="24"/>
        </w:rPr>
        <w:t xml:space="preserve"> amb un programa d’activitats dissenyat per apropar la recerca en evolució humana i prehistòria als centres educatius i al públic en general. </w:t>
      </w:r>
      <w:r>
        <w:rPr>
          <w:rFonts w:ascii="Arial" w:eastAsia="Arial" w:hAnsi="Arial" w:cs="Arial"/>
          <w:b/>
          <w:sz w:val="24"/>
          <w:szCs w:val="24"/>
        </w:rPr>
        <w:t>Del 8 al 17 de novembre, l’IPHES-CERCA ofereix una sèrie de tallers, visites i activitats a diversos punts del territori a càrrec de l’Andrea Alías,</w:t>
      </w:r>
      <w:r>
        <w:rPr>
          <w:rFonts w:ascii="Arial" w:eastAsia="Arial" w:hAnsi="Arial" w:cs="Arial"/>
          <w:sz w:val="24"/>
          <w:szCs w:val="24"/>
        </w:rPr>
        <w:t xml:space="preserve"> tècnica de socialització, amb l’objectiu de sensibilitzar la societat sobre la importància de la ciència i la recerca. </w:t>
      </w:r>
    </w:p>
    <w:p w14:paraId="0E237C1C" w14:textId="77777777" w:rsidR="00790291" w:rsidRDefault="00790291">
      <w:pPr>
        <w:jc w:val="both"/>
        <w:rPr>
          <w:rFonts w:ascii="Arial" w:eastAsia="Arial" w:hAnsi="Arial" w:cs="Arial"/>
          <w:smallCaps/>
          <w:sz w:val="24"/>
          <w:szCs w:val="24"/>
        </w:rPr>
      </w:pPr>
    </w:p>
    <w:p w14:paraId="025CEF7B" w14:textId="77777777" w:rsidR="00790291" w:rsidRDefault="000B0A5F">
      <w:pPr>
        <w:jc w:val="both"/>
        <w:rPr>
          <w:rFonts w:ascii="Arial" w:eastAsia="Arial" w:hAnsi="Arial" w:cs="Arial"/>
          <w:b/>
          <w:smallCaps/>
          <w:sz w:val="24"/>
          <w:szCs w:val="24"/>
        </w:rPr>
      </w:pPr>
      <w:r>
        <w:rPr>
          <w:rFonts w:ascii="Arial" w:eastAsia="Arial" w:hAnsi="Arial" w:cs="Arial"/>
          <w:b/>
          <w:smallCaps/>
          <w:sz w:val="24"/>
          <w:szCs w:val="24"/>
        </w:rPr>
        <w:t>ACTIVITATS DESTACADES:</w:t>
      </w:r>
    </w:p>
    <w:p w14:paraId="425BE2BA" w14:textId="77777777" w:rsidR="00790291" w:rsidRDefault="00790291">
      <w:pPr>
        <w:pBdr>
          <w:top w:val="nil"/>
          <w:left w:val="nil"/>
          <w:bottom w:val="nil"/>
          <w:right w:val="nil"/>
          <w:between w:val="nil"/>
        </w:pBdr>
        <w:spacing w:after="0"/>
        <w:jc w:val="both"/>
        <w:rPr>
          <w:rFonts w:ascii="Arial" w:eastAsia="Arial" w:hAnsi="Arial" w:cs="Arial"/>
          <w:b/>
          <w:color w:val="000000"/>
          <w:sz w:val="24"/>
          <w:szCs w:val="24"/>
        </w:rPr>
      </w:pPr>
    </w:p>
    <w:p w14:paraId="5A15D762" w14:textId="77777777" w:rsidR="00790291" w:rsidRDefault="000B0A5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TALLER “</w:t>
      </w:r>
      <w:hyperlink r:id="rId9">
        <w:r>
          <w:rPr>
            <w:rFonts w:ascii="Arial" w:eastAsia="Arial" w:hAnsi="Arial" w:cs="Arial"/>
            <w:b/>
            <w:color w:val="0000FF"/>
            <w:sz w:val="24"/>
            <w:szCs w:val="24"/>
            <w:u w:val="single"/>
          </w:rPr>
          <w:t>ARQUEOLAB: DESCOBRIM EL JACIMENT DEL BARRANC DE LA BOELLA</w:t>
        </w:r>
      </w:hyperlink>
      <w:r>
        <w:rPr>
          <w:rFonts w:ascii="Arial" w:eastAsia="Arial" w:hAnsi="Arial" w:cs="Arial"/>
          <w:b/>
          <w:color w:val="000000"/>
          <w:sz w:val="24"/>
          <w:szCs w:val="24"/>
        </w:rPr>
        <w:t>”. Dissabte, 9 de novembre de 11.30h. a 13.30h.</w:t>
      </w:r>
    </w:p>
    <w:p w14:paraId="12F4A4F8" w14:textId="77777777" w:rsidR="00790291" w:rsidRDefault="00790291">
      <w:pPr>
        <w:pBdr>
          <w:top w:val="nil"/>
          <w:left w:val="nil"/>
          <w:bottom w:val="nil"/>
          <w:right w:val="nil"/>
          <w:between w:val="nil"/>
        </w:pBdr>
        <w:spacing w:after="0"/>
        <w:jc w:val="both"/>
        <w:rPr>
          <w:rFonts w:ascii="Arial" w:eastAsia="Arial" w:hAnsi="Arial" w:cs="Arial"/>
          <w:color w:val="000000"/>
          <w:sz w:val="24"/>
          <w:szCs w:val="24"/>
        </w:rPr>
      </w:pPr>
    </w:p>
    <w:p w14:paraId="4E6973D1" w14:textId="77777777" w:rsidR="00790291" w:rsidRDefault="000B0A5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L’activitat tindrà lloc al pati del Castell de Masricart de la Canonja. Els participants podran descobrir els secrets del jaciment del Barranc de la Boella i conèixer els mètodes arqueològics emprats en les excavacions. Aquesta </w:t>
      </w:r>
      <w:r>
        <w:rPr>
          <w:rFonts w:ascii="Arial" w:eastAsia="Arial" w:hAnsi="Arial" w:cs="Arial"/>
          <w:sz w:val="24"/>
          <w:szCs w:val="24"/>
        </w:rPr>
        <w:t>activitat</w:t>
      </w:r>
      <w:r>
        <w:rPr>
          <w:rFonts w:ascii="Arial" w:eastAsia="Arial" w:hAnsi="Arial" w:cs="Arial"/>
          <w:color w:val="000000"/>
          <w:sz w:val="24"/>
          <w:szCs w:val="24"/>
        </w:rPr>
        <w:t xml:space="preserve"> està organitzada amb l’ajuntament de la Canonja.</w:t>
      </w:r>
    </w:p>
    <w:p w14:paraId="3E8CFBD5" w14:textId="77777777" w:rsidR="00790291" w:rsidRDefault="00790291">
      <w:pPr>
        <w:pBdr>
          <w:top w:val="nil"/>
          <w:left w:val="nil"/>
          <w:bottom w:val="nil"/>
          <w:right w:val="nil"/>
          <w:between w:val="nil"/>
        </w:pBdr>
        <w:spacing w:after="0"/>
        <w:jc w:val="both"/>
        <w:rPr>
          <w:rFonts w:ascii="Arial" w:eastAsia="Arial" w:hAnsi="Arial" w:cs="Arial"/>
          <w:color w:val="000000"/>
          <w:sz w:val="24"/>
          <w:szCs w:val="24"/>
        </w:rPr>
      </w:pPr>
    </w:p>
    <w:p w14:paraId="41A5EB3A" w14:textId="77777777" w:rsidR="00790291" w:rsidRDefault="000B0A5F">
      <w:p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JOC “MONOPOLY SOBRE COMBUSTIBLE A LA PREHISTÒRIA”, Diumenge, 10 de novembre de 10h a 13.30h.</w:t>
      </w:r>
    </w:p>
    <w:p w14:paraId="153DE98A" w14:textId="77777777" w:rsidR="00790291" w:rsidRDefault="00790291">
      <w:pPr>
        <w:pBdr>
          <w:top w:val="nil"/>
          <w:left w:val="nil"/>
          <w:bottom w:val="nil"/>
          <w:right w:val="nil"/>
          <w:between w:val="nil"/>
        </w:pBdr>
        <w:spacing w:after="0"/>
        <w:jc w:val="both"/>
        <w:rPr>
          <w:rFonts w:ascii="Arial" w:eastAsia="Arial" w:hAnsi="Arial" w:cs="Arial"/>
          <w:b/>
          <w:color w:val="000000"/>
          <w:sz w:val="24"/>
          <w:szCs w:val="24"/>
        </w:rPr>
      </w:pPr>
    </w:p>
    <w:p w14:paraId="033501F8" w14:textId="77777777" w:rsidR="00790291" w:rsidRDefault="000B0A5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L’activitat està emmarcada en el </w:t>
      </w:r>
      <w:hyperlink r:id="rId10">
        <w:r>
          <w:rPr>
            <w:rFonts w:ascii="Arial" w:eastAsia="Arial" w:hAnsi="Arial" w:cs="Arial"/>
            <w:color w:val="0000FF"/>
            <w:sz w:val="24"/>
            <w:szCs w:val="24"/>
            <w:u w:val="single"/>
          </w:rPr>
          <w:t>Festival de Jocs de Tarragona</w:t>
        </w:r>
      </w:hyperlink>
      <w:r>
        <w:rPr>
          <w:rFonts w:ascii="Arial" w:eastAsia="Arial" w:hAnsi="Arial" w:cs="Arial"/>
          <w:color w:val="000000"/>
          <w:sz w:val="24"/>
          <w:szCs w:val="24"/>
        </w:rPr>
        <w:t xml:space="preserve"> que es celebrarà aquest 9 i 10 de novembre al Palau Firal i de Congressos. A través d’un joc que simula el típic taulell de Monopoly s’ha adaptat el joc “Monofuelpoly” on la moneda és el combustible i les propietats són els jaciments arqueològics des del Paleolític superior a l’Edat dels Metalls. </w:t>
      </w:r>
    </w:p>
    <w:p w14:paraId="2399285D" w14:textId="77777777" w:rsidR="00790291" w:rsidRDefault="00790291">
      <w:pPr>
        <w:pBdr>
          <w:top w:val="nil"/>
          <w:left w:val="nil"/>
          <w:bottom w:val="nil"/>
          <w:right w:val="nil"/>
          <w:between w:val="nil"/>
        </w:pBdr>
        <w:spacing w:after="0"/>
        <w:jc w:val="both"/>
        <w:rPr>
          <w:rFonts w:ascii="Arial" w:eastAsia="Arial" w:hAnsi="Arial" w:cs="Arial"/>
          <w:color w:val="000000"/>
          <w:sz w:val="24"/>
          <w:szCs w:val="24"/>
        </w:rPr>
      </w:pPr>
    </w:p>
    <w:p w14:paraId="45AE4424" w14:textId="77777777" w:rsidR="00790291" w:rsidRDefault="000B0A5F">
      <w:pPr>
        <w:pBdr>
          <w:top w:val="nil"/>
          <w:left w:val="nil"/>
          <w:bottom w:val="nil"/>
          <w:right w:val="nil"/>
          <w:between w:val="nil"/>
        </w:pBdr>
        <w:spacing w:after="0"/>
        <w:jc w:val="both"/>
        <w:rPr>
          <w:rFonts w:ascii="Arial" w:eastAsia="Arial" w:hAnsi="Arial" w:cs="Arial"/>
          <w:b/>
          <w:smallCaps/>
          <w:color w:val="000000"/>
          <w:sz w:val="24"/>
          <w:szCs w:val="24"/>
        </w:rPr>
      </w:pPr>
      <w:r>
        <w:rPr>
          <w:rFonts w:ascii="Arial" w:eastAsia="Arial" w:hAnsi="Arial" w:cs="Arial"/>
          <w:b/>
          <w:smallCaps/>
          <w:sz w:val="24"/>
          <w:szCs w:val="24"/>
        </w:rPr>
        <w:t>VISITA DE</w:t>
      </w:r>
      <w:r>
        <w:rPr>
          <w:rFonts w:ascii="Arial" w:eastAsia="Arial" w:hAnsi="Arial" w:cs="Arial"/>
          <w:b/>
          <w:smallCaps/>
          <w:color w:val="000000"/>
          <w:sz w:val="24"/>
          <w:szCs w:val="24"/>
        </w:rPr>
        <w:t xml:space="preserve"> L’INS COMTE DE RIUS DE TARRAGONA A L’IPHES-CERCA. </w:t>
      </w:r>
      <w:r>
        <w:rPr>
          <w:rFonts w:ascii="Arial" w:eastAsia="Arial" w:hAnsi="Arial" w:cs="Arial"/>
          <w:b/>
          <w:color w:val="000000"/>
          <w:sz w:val="24"/>
          <w:szCs w:val="24"/>
        </w:rPr>
        <w:t>Dilluns, 11 de novembre</w:t>
      </w:r>
      <w:r>
        <w:rPr>
          <w:rFonts w:ascii="Arial" w:eastAsia="Arial" w:hAnsi="Arial" w:cs="Arial"/>
          <w:b/>
          <w:smallCaps/>
          <w:color w:val="000000"/>
          <w:sz w:val="24"/>
          <w:szCs w:val="24"/>
        </w:rPr>
        <w:t>.</w:t>
      </w:r>
    </w:p>
    <w:p w14:paraId="4978E714" w14:textId="77777777" w:rsidR="00790291" w:rsidRDefault="000B0A5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Els estudiants visitaran els </w:t>
      </w:r>
      <w:r>
        <w:rPr>
          <w:rFonts w:ascii="Arial" w:eastAsia="Arial" w:hAnsi="Arial" w:cs="Arial"/>
          <w:sz w:val="24"/>
          <w:szCs w:val="24"/>
        </w:rPr>
        <w:t>laboratoris</w:t>
      </w:r>
      <w:r>
        <w:rPr>
          <w:rFonts w:ascii="Arial" w:eastAsia="Arial" w:hAnsi="Arial" w:cs="Arial"/>
          <w:color w:val="000000"/>
          <w:sz w:val="24"/>
          <w:szCs w:val="24"/>
        </w:rPr>
        <w:t xml:space="preserve"> del centre i participaran en un taller interactiu sobre l’evolució </w:t>
      </w:r>
      <w:r>
        <w:rPr>
          <w:rFonts w:ascii="Arial" w:eastAsia="Arial" w:hAnsi="Arial" w:cs="Arial"/>
          <w:sz w:val="24"/>
          <w:szCs w:val="24"/>
        </w:rPr>
        <w:t>humana</w:t>
      </w:r>
      <w:r>
        <w:rPr>
          <w:rFonts w:ascii="Arial" w:eastAsia="Arial" w:hAnsi="Arial" w:cs="Arial"/>
          <w:color w:val="000000"/>
          <w:sz w:val="24"/>
          <w:szCs w:val="24"/>
        </w:rPr>
        <w:t xml:space="preserve">. Aquesta activitat ofereix una oportunitat per conèixer de prop el </w:t>
      </w:r>
      <w:r>
        <w:rPr>
          <w:rFonts w:ascii="Arial" w:eastAsia="Arial" w:hAnsi="Arial" w:cs="Arial"/>
          <w:sz w:val="24"/>
          <w:szCs w:val="24"/>
        </w:rPr>
        <w:t>treball</w:t>
      </w:r>
      <w:r>
        <w:rPr>
          <w:rFonts w:ascii="Arial" w:eastAsia="Arial" w:hAnsi="Arial" w:cs="Arial"/>
          <w:color w:val="000000"/>
          <w:sz w:val="24"/>
          <w:szCs w:val="24"/>
        </w:rPr>
        <w:t xml:space="preserve"> científic que es duu a terme al centre.</w:t>
      </w:r>
    </w:p>
    <w:p w14:paraId="3E45C77A" w14:textId="77777777" w:rsidR="00790291" w:rsidRDefault="00790291">
      <w:pPr>
        <w:pBdr>
          <w:top w:val="nil"/>
          <w:left w:val="nil"/>
          <w:bottom w:val="nil"/>
          <w:right w:val="nil"/>
          <w:between w:val="nil"/>
        </w:pBdr>
        <w:spacing w:after="0"/>
        <w:jc w:val="both"/>
        <w:rPr>
          <w:rFonts w:ascii="Arial" w:eastAsia="Arial" w:hAnsi="Arial" w:cs="Arial"/>
          <w:b/>
          <w:smallCaps/>
          <w:color w:val="000000"/>
          <w:sz w:val="24"/>
          <w:szCs w:val="24"/>
        </w:rPr>
      </w:pPr>
    </w:p>
    <w:p w14:paraId="16026BAA" w14:textId="77777777" w:rsidR="00790291" w:rsidRDefault="000B0A5F">
      <w:p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smallCaps/>
          <w:color w:val="000000"/>
          <w:sz w:val="24"/>
          <w:szCs w:val="24"/>
        </w:rPr>
        <w:t xml:space="preserve">TALLER D’EVOLUCIÓ HUMANA A L’INS D’ALTAFULLA. </w:t>
      </w:r>
      <w:r>
        <w:rPr>
          <w:rFonts w:ascii="Arial" w:eastAsia="Arial" w:hAnsi="Arial" w:cs="Arial"/>
          <w:b/>
          <w:color w:val="000000"/>
          <w:sz w:val="24"/>
          <w:szCs w:val="24"/>
        </w:rPr>
        <w:t>Dimecres 13 i divendres 15 de novembre.</w:t>
      </w:r>
    </w:p>
    <w:p w14:paraId="75E91226" w14:textId="77777777" w:rsidR="00790291" w:rsidRDefault="00790291">
      <w:pPr>
        <w:pBdr>
          <w:top w:val="nil"/>
          <w:left w:val="nil"/>
          <w:bottom w:val="nil"/>
          <w:right w:val="nil"/>
          <w:between w:val="nil"/>
        </w:pBdr>
        <w:spacing w:after="0"/>
        <w:jc w:val="both"/>
        <w:rPr>
          <w:rFonts w:ascii="Arial" w:eastAsia="Arial" w:hAnsi="Arial" w:cs="Arial"/>
          <w:b/>
          <w:smallCaps/>
          <w:color w:val="000000"/>
          <w:sz w:val="24"/>
          <w:szCs w:val="24"/>
        </w:rPr>
      </w:pPr>
    </w:p>
    <w:p w14:paraId="096A4141" w14:textId="77777777" w:rsidR="00BD3D8A" w:rsidRPr="00BD3D8A" w:rsidRDefault="000B0A5F" w:rsidP="00BD3D8A">
      <w:pPr>
        <w:pBdr>
          <w:top w:val="nil"/>
          <w:left w:val="nil"/>
          <w:bottom w:val="nil"/>
          <w:right w:val="nil"/>
          <w:between w:val="nil"/>
        </w:pBdr>
        <w:spacing w:after="0"/>
        <w:jc w:val="both"/>
        <w:rPr>
          <w:rFonts w:ascii="Arial" w:eastAsia="Arial" w:hAnsi="Arial" w:cs="Arial"/>
          <w:color w:val="000000"/>
          <w:sz w:val="24"/>
          <w:szCs w:val="24"/>
          <w:lang w:val="es-ES_tradnl"/>
        </w:rPr>
      </w:pPr>
      <w:r>
        <w:rPr>
          <w:rFonts w:ascii="Arial" w:eastAsia="Arial" w:hAnsi="Arial" w:cs="Arial"/>
          <w:color w:val="000000"/>
          <w:sz w:val="24"/>
          <w:szCs w:val="24"/>
        </w:rPr>
        <w:t>L’IPHES-CERCA realitzarà tallers educatius sobre evolució humana, dirigits a l’alumnat de 1r d’ESO, per fomentar l’interès per la ciència i la història de la nostra espècie.</w:t>
      </w:r>
      <w:r w:rsidR="00BD3D8A">
        <w:rPr>
          <w:rFonts w:ascii="Arial" w:eastAsia="Arial" w:hAnsi="Arial" w:cs="Arial"/>
          <w:color w:val="000000"/>
          <w:sz w:val="24"/>
          <w:szCs w:val="24"/>
        </w:rPr>
        <w:t xml:space="preserve"> </w:t>
      </w:r>
      <w:bookmarkStart w:id="3" w:name="_GoBack"/>
      <w:r w:rsidR="00BD3D8A">
        <w:rPr>
          <w:rFonts w:ascii="Arial" w:eastAsia="Arial" w:hAnsi="Arial" w:cs="Arial"/>
          <w:color w:val="000000"/>
          <w:sz w:val="24"/>
          <w:szCs w:val="24"/>
        </w:rPr>
        <w:t xml:space="preserve">El taller es realitzarà juntaemnt amb la Dra. </w:t>
      </w:r>
      <w:r w:rsidR="00BD3D8A" w:rsidRPr="00BD3D8A">
        <w:rPr>
          <w:rFonts w:ascii="Arial" w:eastAsia="Arial" w:hAnsi="Arial" w:cs="Arial"/>
          <w:color w:val="000000"/>
          <w:sz w:val="24"/>
          <w:szCs w:val="24"/>
          <w:lang w:val="es-ES_tradnl"/>
        </w:rPr>
        <w:t>Maria Joana Gabucio</w:t>
      </w:r>
      <w:r w:rsidR="00BD3D8A">
        <w:rPr>
          <w:rFonts w:ascii="Arial" w:eastAsia="Arial" w:hAnsi="Arial" w:cs="Arial"/>
          <w:color w:val="000000"/>
          <w:sz w:val="24"/>
          <w:szCs w:val="24"/>
          <w:lang w:val="es-ES_tradnl"/>
        </w:rPr>
        <w:t>.</w:t>
      </w:r>
      <w:bookmarkEnd w:id="3"/>
    </w:p>
    <w:p w14:paraId="4C56216C" w14:textId="77777777" w:rsidR="00790291" w:rsidRDefault="00790291">
      <w:pPr>
        <w:pBdr>
          <w:top w:val="nil"/>
          <w:left w:val="nil"/>
          <w:bottom w:val="nil"/>
          <w:right w:val="nil"/>
          <w:between w:val="nil"/>
        </w:pBdr>
        <w:spacing w:after="0"/>
        <w:jc w:val="both"/>
        <w:rPr>
          <w:rFonts w:ascii="Arial" w:eastAsia="Arial" w:hAnsi="Arial" w:cs="Arial"/>
          <w:color w:val="000000"/>
          <w:sz w:val="24"/>
          <w:szCs w:val="24"/>
        </w:rPr>
      </w:pPr>
    </w:p>
    <w:p w14:paraId="1F4CF8AA" w14:textId="77777777" w:rsidR="00790291" w:rsidRDefault="00790291">
      <w:pPr>
        <w:pBdr>
          <w:top w:val="nil"/>
          <w:left w:val="nil"/>
          <w:bottom w:val="nil"/>
          <w:right w:val="nil"/>
          <w:between w:val="nil"/>
        </w:pBdr>
        <w:spacing w:after="0"/>
        <w:jc w:val="both"/>
        <w:rPr>
          <w:rFonts w:ascii="Arial" w:eastAsia="Arial" w:hAnsi="Arial" w:cs="Arial"/>
          <w:color w:val="000000"/>
          <w:sz w:val="24"/>
          <w:szCs w:val="24"/>
        </w:rPr>
      </w:pPr>
    </w:p>
    <w:p w14:paraId="66EC4FB9" w14:textId="77777777" w:rsidR="00790291" w:rsidRDefault="000B0A5F">
      <w:p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smallCaps/>
          <w:color w:val="000000"/>
          <w:sz w:val="24"/>
          <w:szCs w:val="24"/>
        </w:rPr>
        <w:t xml:space="preserve">TALLER </w:t>
      </w:r>
      <w:hyperlink r:id="rId11">
        <w:r>
          <w:rPr>
            <w:rFonts w:ascii="Arial" w:eastAsia="Arial" w:hAnsi="Arial" w:cs="Arial"/>
            <w:b/>
            <w:smallCaps/>
            <w:color w:val="0000FF"/>
            <w:sz w:val="24"/>
            <w:szCs w:val="24"/>
            <w:u w:val="single"/>
          </w:rPr>
          <w:t>“ARQUEOLAB: DESCOBRIM LA PREHISTÒRIA”</w:t>
        </w:r>
      </w:hyperlink>
      <w:r>
        <w:rPr>
          <w:rFonts w:ascii="Arial" w:eastAsia="Arial" w:hAnsi="Arial" w:cs="Arial"/>
          <w:b/>
          <w:smallCaps/>
          <w:color w:val="000000"/>
          <w:sz w:val="24"/>
          <w:szCs w:val="24"/>
        </w:rPr>
        <w:t xml:space="preserve"> A LA CIUTADELLA IBÈRICA DE CALAFELL. </w:t>
      </w:r>
      <w:r>
        <w:rPr>
          <w:rFonts w:ascii="Arial" w:eastAsia="Arial" w:hAnsi="Arial" w:cs="Arial"/>
          <w:b/>
          <w:color w:val="000000"/>
          <w:sz w:val="24"/>
          <w:szCs w:val="24"/>
        </w:rPr>
        <w:t xml:space="preserve">Dissabte, 16 de novembre de 11.00h a 13.00h. </w:t>
      </w:r>
    </w:p>
    <w:p w14:paraId="12BB4E5E" w14:textId="77777777" w:rsidR="00790291" w:rsidRDefault="00790291">
      <w:pPr>
        <w:pBdr>
          <w:top w:val="nil"/>
          <w:left w:val="nil"/>
          <w:bottom w:val="nil"/>
          <w:right w:val="nil"/>
          <w:between w:val="nil"/>
        </w:pBdr>
        <w:spacing w:after="0"/>
        <w:jc w:val="both"/>
        <w:rPr>
          <w:rFonts w:ascii="Arial" w:eastAsia="Arial" w:hAnsi="Arial" w:cs="Arial"/>
          <w:b/>
          <w:color w:val="000000"/>
          <w:sz w:val="24"/>
          <w:szCs w:val="24"/>
        </w:rPr>
      </w:pPr>
    </w:p>
    <w:p w14:paraId="36BA1DAD" w14:textId="77777777" w:rsidR="00790291" w:rsidRDefault="000B0A5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Taller per a famiíles amb nens i nenes entre els 6 i 12 anys d'edat. Consisteix amb una part d'excavació i mini experiments de laboratori per descobrir el significat i la història darrere els seus descobriments, relacionats amb les excavacions als jaciments de la Balma de la Griera i la Cova Foradada de Calafell. Aquesta </w:t>
      </w:r>
      <w:r>
        <w:rPr>
          <w:rFonts w:ascii="Arial" w:eastAsia="Arial" w:hAnsi="Arial" w:cs="Arial"/>
          <w:sz w:val="24"/>
          <w:szCs w:val="24"/>
        </w:rPr>
        <w:t>activitat</w:t>
      </w:r>
      <w:r>
        <w:rPr>
          <w:rFonts w:ascii="Arial" w:eastAsia="Arial" w:hAnsi="Arial" w:cs="Arial"/>
          <w:color w:val="000000"/>
          <w:sz w:val="24"/>
          <w:szCs w:val="24"/>
        </w:rPr>
        <w:t xml:space="preserve"> està organitzada amb Calafell Històric i patrocinat per l’ajuntament de Calafell.</w:t>
      </w:r>
    </w:p>
    <w:p w14:paraId="1D115229" w14:textId="77777777" w:rsidR="00790291" w:rsidRDefault="00790291">
      <w:pPr>
        <w:pBdr>
          <w:top w:val="nil"/>
          <w:left w:val="nil"/>
          <w:bottom w:val="nil"/>
          <w:right w:val="nil"/>
          <w:between w:val="nil"/>
        </w:pBdr>
        <w:spacing w:after="0"/>
        <w:jc w:val="both"/>
        <w:rPr>
          <w:rFonts w:ascii="Arial" w:eastAsia="Arial" w:hAnsi="Arial" w:cs="Arial"/>
          <w:b/>
          <w:color w:val="000000"/>
          <w:sz w:val="24"/>
          <w:szCs w:val="24"/>
        </w:rPr>
      </w:pPr>
    </w:p>
    <w:p w14:paraId="3C89C058" w14:textId="77777777" w:rsidR="00790291" w:rsidRDefault="00790291">
      <w:pPr>
        <w:pBdr>
          <w:top w:val="nil"/>
          <w:left w:val="nil"/>
          <w:bottom w:val="nil"/>
          <w:right w:val="nil"/>
          <w:between w:val="nil"/>
        </w:pBdr>
        <w:spacing w:after="0"/>
        <w:jc w:val="both"/>
        <w:rPr>
          <w:rFonts w:ascii="Arial" w:eastAsia="Arial" w:hAnsi="Arial" w:cs="Arial"/>
          <w:color w:val="000000"/>
          <w:sz w:val="24"/>
          <w:szCs w:val="24"/>
        </w:rPr>
      </w:pPr>
    </w:p>
    <w:p w14:paraId="0BA4B475" w14:textId="77777777" w:rsidR="00790291" w:rsidRDefault="000B0A5F">
      <w:p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smallCaps/>
          <w:color w:val="000000"/>
          <w:sz w:val="24"/>
          <w:szCs w:val="24"/>
        </w:rPr>
        <w:t>TALLER “</w:t>
      </w:r>
      <w:hyperlink r:id="rId12">
        <w:r>
          <w:rPr>
            <w:rFonts w:ascii="Arial" w:eastAsia="Arial" w:hAnsi="Arial" w:cs="Arial"/>
            <w:b/>
            <w:smallCaps/>
            <w:color w:val="0000FF"/>
            <w:sz w:val="24"/>
            <w:szCs w:val="24"/>
            <w:u w:val="single"/>
          </w:rPr>
          <w:t>ARQUEOLAB: DESCOBRIM LA PREHISTÒRIA</w:t>
        </w:r>
      </w:hyperlink>
      <w:r>
        <w:rPr>
          <w:rFonts w:ascii="Arial" w:eastAsia="Arial" w:hAnsi="Arial" w:cs="Arial"/>
          <w:b/>
          <w:smallCaps/>
          <w:color w:val="000000"/>
          <w:sz w:val="24"/>
          <w:szCs w:val="24"/>
        </w:rPr>
        <w:t xml:space="preserve">” AL MUSEU DE TORTOSA. </w:t>
      </w:r>
      <w:r>
        <w:rPr>
          <w:rFonts w:ascii="Arial" w:eastAsia="Arial" w:hAnsi="Arial" w:cs="Arial"/>
          <w:b/>
          <w:color w:val="000000"/>
          <w:sz w:val="24"/>
          <w:szCs w:val="24"/>
        </w:rPr>
        <w:t>Diumenge, 17 de novembre.</w:t>
      </w:r>
    </w:p>
    <w:p w14:paraId="48ABA0BB" w14:textId="77777777" w:rsidR="00790291" w:rsidRDefault="00790291">
      <w:pPr>
        <w:pBdr>
          <w:top w:val="nil"/>
          <w:left w:val="nil"/>
          <w:bottom w:val="nil"/>
          <w:right w:val="nil"/>
          <w:between w:val="nil"/>
        </w:pBdr>
        <w:spacing w:after="0"/>
        <w:jc w:val="both"/>
        <w:rPr>
          <w:rFonts w:ascii="Arial" w:eastAsia="Arial" w:hAnsi="Arial" w:cs="Arial"/>
          <w:color w:val="000000"/>
          <w:sz w:val="24"/>
          <w:szCs w:val="24"/>
        </w:rPr>
      </w:pPr>
    </w:p>
    <w:p w14:paraId="7B41F08F" w14:textId="77777777" w:rsidR="00790291" w:rsidRDefault="000B0A5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Els participants podran conèixer de manera interactiva els aspectes més rellevants de la prehistòria. A partir de les 11h fins a les 12h es requereix </w:t>
      </w:r>
      <w:hyperlink r:id="rId13">
        <w:r>
          <w:rPr>
            <w:rFonts w:ascii="Arial" w:eastAsia="Arial" w:hAnsi="Arial" w:cs="Arial"/>
            <w:color w:val="0000FF"/>
            <w:sz w:val="24"/>
            <w:szCs w:val="24"/>
            <w:u w:val="single"/>
          </w:rPr>
          <w:t>inscripció</w:t>
        </w:r>
      </w:hyperlink>
      <w:r>
        <w:rPr>
          <w:rFonts w:ascii="Arial" w:eastAsia="Arial" w:hAnsi="Arial" w:cs="Arial"/>
          <w:color w:val="000000"/>
          <w:sz w:val="24"/>
          <w:szCs w:val="24"/>
        </w:rPr>
        <w:t xml:space="preserve">, a partir d’aquesta hora i fins a les 13h es farà en obert. Aquesta </w:t>
      </w:r>
      <w:r>
        <w:rPr>
          <w:rFonts w:ascii="Arial" w:eastAsia="Arial" w:hAnsi="Arial" w:cs="Arial"/>
          <w:sz w:val="24"/>
          <w:szCs w:val="24"/>
        </w:rPr>
        <w:t>activitat</w:t>
      </w:r>
      <w:r>
        <w:rPr>
          <w:rFonts w:ascii="Arial" w:eastAsia="Arial" w:hAnsi="Arial" w:cs="Arial"/>
          <w:color w:val="000000"/>
          <w:sz w:val="24"/>
          <w:szCs w:val="24"/>
        </w:rPr>
        <w:t xml:space="preserve"> està organitzada a través del </w:t>
      </w:r>
      <w:hyperlink r:id="rId14">
        <w:r>
          <w:rPr>
            <w:rFonts w:ascii="Arial" w:eastAsia="Arial" w:hAnsi="Arial" w:cs="Arial"/>
            <w:color w:val="0000FF"/>
            <w:sz w:val="24"/>
            <w:szCs w:val="24"/>
            <w:u w:val="single"/>
          </w:rPr>
          <w:t xml:space="preserve">programa </w:t>
        </w:r>
      </w:hyperlink>
      <w:hyperlink r:id="rId15">
        <w:r>
          <w:rPr>
            <w:rFonts w:ascii="Arial" w:eastAsia="Arial" w:hAnsi="Arial" w:cs="Arial"/>
            <w:i/>
            <w:color w:val="0000FF"/>
            <w:sz w:val="24"/>
            <w:szCs w:val="24"/>
            <w:u w:val="single"/>
          </w:rPr>
          <w:t>Comciència</w:t>
        </w:r>
      </w:hyperlink>
      <w:r>
        <w:rPr>
          <w:rFonts w:ascii="Arial" w:eastAsia="Arial" w:hAnsi="Arial" w:cs="Arial"/>
          <w:i/>
          <w:color w:val="000000"/>
          <w:sz w:val="24"/>
          <w:szCs w:val="24"/>
        </w:rPr>
        <w:t xml:space="preserve"> </w:t>
      </w:r>
      <w:r>
        <w:rPr>
          <w:rFonts w:ascii="Arial" w:eastAsia="Arial" w:hAnsi="Arial" w:cs="Arial"/>
          <w:color w:val="000000"/>
          <w:sz w:val="24"/>
          <w:szCs w:val="24"/>
        </w:rPr>
        <w:t>de la Universitat Rovira i Virgili i patrocinat per la Diputació de Tarragona.</w:t>
      </w:r>
    </w:p>
    <w:p w14:paraId="2BB69ADB" w14:textId="77777777" w:rsidR="00790291" w:rsidRDefault="00790291">
      <w:pPr>
        <w:pBdr>
          <w:top w:val="nil"/>
          <w:left w:val="nil"/>
          <w:bottom w:val="nil"/>
          <w:right w:val="nil"/>
          <w:between w:val="nil"/>
        </w:pBdr>
        <w:spacing w:after="0"/>
        <w:jc w:val="both"/>
        <w:rPr>
          <w:rFonts w:ascii="Arial" w:eastAsia="Arial" w:hAnsi="Arial" w:cs="Arial"/>
          <w:b/>
          <w:smallCaps/>
          <w:color w:val="000000"/>
          <w:sz w:val="24"/>
          <w:szCs w:val="24"/>
        </w:rPr>
      </w:pPr>
    </w:p>
    <w:p w14:paraId="175F959C" w14:textId="77777777" w:rsidR="00790291" w:rsidRDefault="000B0A5F">
      <w:pPr>
        <w:pBdr>
          <w:top w:val="nil"/>
          <w:left w:val="nil"/>
          <w:bottom w:val="nil"/>
          <w:right w:val="nil"/>
          <w:between w:val="nil"/>
        </w:pBdr>
        <w:spacing w:after="0"/>
        <w:jc w:val="both"/>
        <w:rPr>
          <w:rFonts w:ascii="Arial" w:eastAsia="Arial" w:hAnsi="Arial" w:cs="Arial"/>
          <w:b/>
          <w:smallCaps/>
          <w:color w:val="000000"/>
          <w:sz w:val="24"/>
          <w:szCs w:val="24"/>
        </w:rPr>
      </w:pPr>
      <w:r>
        <w:rPr>
          <w:rFonts w:ascii="Arial" w:eastAsia="Arial" w:hAnsi="Arial" w:cs="Arial"/>
          <w:b/>
          <w:smallCaps/>
          <w:color w:val="000000"/>
          <w:sz w:val="24"/>
          <w:szCs w:val="24"/>
        </w:rPr>
        <w:t xml:space="preserve">TALLER D’EVOLUCIÓ HUMANA A L’INS ÀNGELA BRANSUELA DE MATARÓ. </w:t>
      </w:r>
      <w:r>
        <w:rPr>
          <w:rFonts w:ascii="Arial" w:eastAsia="Arial" w:hAnsi="Arial" w:cs="Arial"/>
          <w:b/>
          <w:color w:val="000000"/>
          <w:sz w:val="24"/>
          <w:szCs w:val="24"/>
        </w:rPr>
        <w:t>Dilluns, 18 de novembre.</w:t>
      </w:r>
    </w:p>
    <w:p w14:paraId="48FB312D" w14:textId="77777777" w:rsidR="00790291" w:rsidRDefault="00790291">
      <w:pPr>
        <w:pBdr>
          <w:top w:val="nil"/>
          <w:left w:val="nil"/>
          <w:bottom w:val="nil"/>
          <w:right w:val="nil"/>
          <w:between w:val="nil"/>
        </w:pBdr>
        <w:spacing w:after="0"/>
        <w:ind w:left="720"/>
        <w:jc w:val="both"/>
        <w:rPr>
          <w:rFonts w:ascii="Arial" w:eastAsia="Arial" w:hAnsi="Arial" w:cs="Arial"/>
          <w:sz w:val="24"/>
          <w:szCs w:val="24"/>
        </w:rPr>
      </w:pPr>
    </w:p>
    <w:p w14:paraId="679A6B54" w14:textId="77777777" w:rsidR="00790291" w:rsidRDefault="00FF63F7">
      <w:pPr>
        <w:pBdr>
          <w:top w:val="nil"/>
          <w:left w:val="nil"/>
          <w:bottom w:val="nil"/>
          <w:right w:val="nil"/>
          <w:between w:val="nil"/>
        </w:pBdr>
        <w:spacing w:after="0"/>
        <w:jc w:val="both"/>
        <w:rPr>
          <w:rFonts w:ascii="Arial" w:eastAsia="Arial" w:hAnsi="Arial" w:cs="Arial"/>
          <w:color w:val="000000"/>
          <w:sz w:val="24"/>
          <w:szCs w:val="24"/>
        </w:rPr>
      </w:pPr>
      <w:r w:rsidRPr="00FF63F7">
        <w:rPr>
          <w:rFonts w:ascii="Arial" w:eastAsia="Arial" w:hAnsi="Arial" w:cs="Arial"/>
          <w:color w:val="000000"/>
          <w:sz w:val="24"/>
          <w:szCs w:val="24"/>
        </w:rPr>
        <w:lastRenderedPageBreak/>
        <w:t>Es realitzaran dos tallers, un per a 5è de Primària on l'alumnat explorarà en què consisteix una excavació arqueològica i, després, realitzaran petits experiments de laboratori per descobrir el significat de les seves troballes i un segon taller sobre evolució humana per l'alumnat de 1r d’ESO</w:t>
      </w:r>
      <w:r w:rsidR="000B0A5F">
        <w:rPr>
          <w:rFonts w:ascii="Arial" w:eastAsia="Arial" w:hAnsi="Arial" w:cs="Arial"/>
          <w:color w:val="000000"/>
          <w:sz w:val="24"/>
          <w:szCs w:val="24"/>
        </w:rPr>
        <w:t>.</w:t>
      </w:r>
    </w:p>
    <w:p w14:paraId="2A146982" w14:textId="77777777" w:rsidR="00790291" w:rsidRDefault="00790291">
      <w:pPr>
        <w:pBdr>
          <w:top w:val="nil"/>
          <w:left w:val="nil"/>
          <w:bottom w:val="nil"/>
          <w:right w:val="nil"/>
          <w:between w:val="nil"/>
        </w:pBdr>
        <w:spacing w:after="0"/>
        <w:jc w:val="both"/>
        <w:rPr>
          <w:rFonts w:ascii="Arial" w:eastAsia="Arial" w:hAnsi="Arial" w:cs="Arial"/>
          <w:color w:val="000000"/>
          <w:sz w:val="24"/>
          <w:szCs w:val="24"/>
        </w:rPr>
      </w:pPr>
    </w:p>
    <w:p w14:paraId="6C205A98" w14:textId="77777777" w:rsidR="00790291" w:rsidRDefault="000B0A5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TALLER “</w:t>
      </w:r>
      <w:hyperlink r:id="rId16">
        <w:r>
          <w:rPr>
            <w:rFonts w:ascii="Arial" w:eastAsia="Arial" w:hAnsi="Arial" w:cs="Arial"/>
            <w:b/>
            <w:color w:val="0000FF"/>
            <w:sz w:val="24"/>
            <w:szCs w:val="24"/>
            <w:u w:val="single"/>
          </w:rPr>
          <w:t>ARQUEOLAB: DESCOBRIM LA PREHISTÒRIA</w:t>
        </w:r>
      </w:hyperlink>
      <w:r>
        <w:rPr>
          <w:rFonts w:ascii="Arial" w:eastAsia="Arial" w:hAnsi="Arial" w:cs="Arial"/>
          <w:b/>
          <w:color w:val="000000"/>
          <w:sz w:val="24"/>
          <w:szCs w:val="24"/>
        </w:rPr>
        <w:t>” A LA POBLA DE MAFUMET. Dimarts, 19 de novembre, de 19h. a 20.30h</w:t>
      </w:r>
    </w:p>
    <w:p w14:paraId="3040662A" w14:textId="77777777" w:rsidR="00790291" w:rsidRDefault="00790291">
      <w:pPr>
        <w:pBdr>
          <w:top w:val="nil"/>
          <w:left w:val="nil"/>
          <w:bottom w:val="nil"/>
          <w:right w:val="nil"/>
          <w:between w:val="nil"/>
        </w:pBdr>
        <w:jc w:val="both"/>
        <w:rPr>
          <w:rFonts w:ascii="Arial" w:eastAsia="Arial" w:hAnsi="Arial" w:cs="Arial"/>
          <w:color w:val="000000"/>
          <w:sz w:val="24"/>
          <w:szCs w:val="24"/>
        </w:rPr>
      </w:pPr>
    </w:p>
    <w:p w14:paraId="319C374B" w14:textId="77777777" w:rsidR="00790291" w:rsidRDefault="000B0A5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Taller dirigit al púbic familiar sobre els aspectes més rellevants de la prehistòria. Aquesta </w:t>
      </w:r>
      <w:r>
        <w:rPr>
          <w:rFonts w:ascii="Arial" w:eastAsia="Arial" w:hAnsi="Arial" w:cs="Arial"/>
          <w:sz w:val="24"/>
          <w:szCs w:val="24"/>
        </w:rPr>
        <w:t>activitat</w:t>
      </w:r>
      <w:r>
        <w:rPr>
          <w:rFonts w:ascii="Arial" w:eastAsia="Arial" w:hAnsi="Arial" w:cs="Arial"/>
          <w:color w:val="000000"/>
          <w:sz w:val="24"/>
          <w:szCs w:val="24"/>
        </w:rPr>
        <w:t xml:space="preserve"> està organitzada a través del </w:t>
      </w:r>
      <w:hyperlink r:id="rId17">
        <w:r>
          <w:rPr>
            <w:rFonts w:ascii="Arial" w:eastAsia="Arial" w:hAnsi="Arial" w:cs="Arial"/>
            <w:color w:val="0000FF"/>
            <w:sz w:val="24"/>
            <w:szCs w:val="24"/>
            <w:u w:val="single"/>
          </w:rPr>
          <w:t xml:space="preserve">programa </w:t>
        </w:r>
      </w:hyperlink>
      <w:hyperlink r:id="rId18">
        <w:r>
          <w:rPr>
            <w:rFonts w:ascii="Arial" w:eastAsia="Arial" w:hAnsi="Arial" w:cs="Arial"/>
            <w:i/>
            <w:color w:val="0000FF"/>
            <w:sz w:val="24"/>
            <w:szCs w:val="24"/>
            <w:u w:val="single"/>
          </w:rPr>
          <w:t>Comciència</w:t>
        </w:r>
      </w:hyperlink>
      <w:r>
        <w:rPr>
          <w:rFonts w:ascii="Arial" w:eastAsia="Arial" w:hAnsi="Arial" w:cs="Arial"/>
          <w:i/>
          <w:color w:val="000000"/>
          <w:sz w:val="24"/>
          <w:szCs w:val="24"/>
        </w:rPr>
        <w:t xml:space="preserve"> </w:t>
      </w:r>
      <w:r>
        <w:rPr>
          <w:rFonts w:ascii="Arial" w:eastAsia="Arial" w:hAnsi="Arial" w:cs="Arial"/>
          <w:color w:val="000000"/>
          <w:sz w:val="24"/>
          <w:szCs w:val="24"/>
        </w:rPr>
        <w:t>de la Universitat Rovira i Virgili i patrocinat per la Diputació de Tarragona.</w:t>
      </w:r>
    </w:p>
    <w:p w14:paraId="51021083" w14:textId="77777777" w:rsidR="00790291" w:rsidRDefault="00790291">
      <w:pPr>
        <w:pBdr>
          <w:top w:val="nil"/>
          <w:left w:val="nil"/>
          <w:bottom w:val="nil"/>
          <w:right w:val="nil"/>
          <w:between w:val="nil"/>
        </w:pBdr>
        <w:jc w:val="both"/>
        <w:rPr>
          <w:rFonts w:ascii="Arial" w:eastAsia="Arial" w:hAnsi="Arial" w:cs="Arial"/>
          <w:color w:val="000000"/>
          <w:sz w:val="24"/>
          <w:szCs w:val="24"/>
        </w:rPr>
      </w:pPr>
    </w:p>
    <w:p w14:paraId="57404A61" w14:textId="77777777" w:rsidR="00790291" w:rsidRDefault="00790291">
      <w:pPr>
        <w:pBdr>
          <w:top w:val="nil"/>
          <w:left w:val="nil"/>
          <w:bottom w:val="nil"/>
          <w:right w:val="nil"/>
          <w:between w:val="nil"/>
        </w:pBdr>
        <w:jc w:val="both"/>
        <w:rPr>
          <w:rFonts w:ascii="Arial" w:eastAsia="Arial" w:hAnsi="Arial" w:cs="Arial"/>
          <w:color w:val="000000"/>
          <w:sz w:val="24"/>
          <w:szCs w:val="24"/>
        </w:rPr>
      </w:pPr>
    </w:p>
    <w:p w14:paraId="58724E71" w14:textId="77777777" w:rsidR="00790291" w:rsidRDefault="000B0A5F">
      <w:pPr>
        <w:jc w:val="both"/>
        <w:rPr>
          <w:rFonts w:ascii="Arial" w:eastAsia="Arial" w:hAnsi="Arial" w:cs="Arial"/>
          <w:b/>
          <w:sz w:val="24"/>
          <w:szCs w:val="24"/>
        </w:rPr>
      </w:pPr>
      <w:r>
        <w:rPr>
          <w:rFonts w:ascii="Arial" w:eastAsia="Arial" w:hAnsi="Arial" w:cs="Arial"/>
          <w:b/>
          <w:sz w:val="24"/>
          <w:szCs w:val="24"/>
        </w:rPr>
        <w:t>Una participació clau per a la divulgació científica</w:t>
      </w:r>
    </w:p>
    <w:p w14:paraId="343831C6" w14:textId="77777777" w:rsidR="00790291" w:rsidRDefault="000B0A5F">
      <w:pPr>
        <w:jc w:val="both"/>
        <w:rPr>
          <w:rFonts w:ascii="Arial" w:eastAsia="Arial" w:hAnsi="Arial" w:cs="Arial"/>
          <w:sz w:val="24"/>
          <w:szCs w:val="24"/>
        </w:rPr>
      </w:pPr>
      <w:r>
        <w:rPr>
          <w:rFonts w:ascii="Arial" w:eastAsia="Arial" w:hAnsi="Arial" w:cs="Arial"/>
          <w:sz w:val="24"/>
          <w:szCs w:val="24"/>
        </w:rPr>
        <w:t>L’IPHES-CERCA, com a referent en la investigació en evolució humana i prehistòria, aposta cada any per la divulgació de la ciència a la Setmana de la Ciència. A través de les seves activitats, busca apropar el coneixement científic i fomentar la curiositat pel nostre passat prehistòric i l’evolució de l’espècie humana.</w:t>
      </w:r>
    </w:p>
    <w:p w14:paraId="6ADA41E8" w14:textId="77777777" w:rsidR="00790291" w:rsidRDefault="000B0A5F">
      <w:pPr>
        <w:jc w:val="both"/>
        <w:rPr>
          <w:rFonts w:ascii="Arial" w:eastAsia="Arial" w:hAnsi="Arial" w:cs="Arial"/>
          <w:sz w:val="24"/>
          <w:szCs w:val="24"/>
        </w:rPr>
      </w:pPr>
      <w:r>
        <w:rPr>
          <w:rFonts w:ascii="Arial" w:eastAsia="Arial" w:hAnsi="Arial" w:cs="Arial"/>
          <w:sz w:val="24"/>
          <w:szCs w:val="24"/>
        </w:rPr>
        <w:t>Amb activitats dissenyades per a tots els públics, des de l’educació infantil fins als adults, l’IPHES-CERCA reafirma el seu compromís amb la divulgació científica, creant espais d’interacció i aprenentatge. Aquestes activitats són una oportunitat per descobrir l’apassionant món de la prehistòria i l’evolució humana, tot convidant els participants a reflexionar sobre els grans reptes socials del passat i del present.</w:t>
      </w:r>
    </w:p>
    <w:p w14:paraId="521F5E56" w14:textId="77777777" w:rsidR="00790291" w:rsidRDefault="00790291">
      <w:pPr>
        <w:jc w:val="both"/>
        <w:rPr>
          <w:rFonts w:ascii="Arial" w:eastAsia="Arial" w:hAnsi="Arial" w:cs="Arial"/>
          <w:sz w:val="24"/>
          <w:szCs w:val="24"/>
        </w:rPr>
      </w:pPr>
    </w:p>
    <w:p w14:paraId="1872E93A" w14:textId="77777777" w:rsidR="00790291" w:rsidRDefault="000B0A5F">
      <w:pPr>
        <w:jc w:val="both"/>
        <w:rPr>
          <w:rFonts w:ascii="Arial" w:eastAsia="Arial" w:hAnsi="Arial" w:cs="Arial"/>
          <w:b/>
          <w:sz w:val="24"/>
          <w:szCs w:val="24"/>
        </w:rPr>
      </w:pPr>
      <w:r>
        <w:rPr>
          <w:rFonts w:ascii="Arial" w:eastAsia="Arial" w:hAnsi="Arial" w:cs="Arial"/>
          <w:b/>
          <w:sz w:val="24"/>
          <w:szCs w:val="24"/>
        </w:rPr>
        <w:t>La Setmana de la Ciència compleix 29 anys</w:t>
      </w:r>
    </w:p>
    <w:p w14:paraId="0B6A23B3" w14:textId="77777777" w:rsidR="00790291" w:rsidRDefault="000B0A5F">
      <w:pPr>
        <w:jc w:val="both"/>
        <w:rPr>
          <w:rFonts w:ascii="Arial" w:eastAsia="Arial" w:hAnsi="Arial" w:cs="Arial"/>
          <w:color w:val="333333"/>
          <w:sz w:val="24"/>
          <w:szCs w:val="24"/>
          <w:highlight w:val="white"/>
        </w:rPr>
      </w:pPr>
      <w:r>
        <w:rPr>
          <w:rFonts w:ascii="Arial" w:eastAsia="Arial" w:hAnsi="Arial" w:cs="Arial"/>
          <w:color w:val="333333"/>
          <w:sz w:val="24"/>
          <w:szCs w:val="24"/>
          <w:highlight w:val="white"/>
        </w:rPr>
        <w:t xml:space="preserve">La Setmana de la Ciència és una iniciativa coordinada per la </w:t>
      </w:r>
      <w:hyperlink r:id="rId19">
        <w:r>
          <w:rPr>
            <w:rFonts w:ascii="Arial" w:eastAsia="Arial" w:hAnsi="Arial" w:cs="Arial"/>
            <w:color w:val="337AB7"/>
            <w:sz w:val="24"/>
            <w:szCs w:val="24"/>
            <w:highlight w:val="white"/>
          </w:rPr>
          <w:t>Fundació Catalana per a la Recerca i la Innovació (FCRI)</w:t>
        </w:r>
      </w:hyperlink>
      <w:r>
        <w:rPr>
          <w:rFonts w:ascii="Arial" w:eastAsia="Arial" w:hAnsi="Arial" w:cs="Arial"/>
          <w:color w:val="333333"/>
          <w:sz w:val="24"/>
          <w:szCs w:val="24"/>
          <w:highlight w:val="white"/>
        </w:rPr>
        <w:t xml:space="preserve"> que compta amb el suport de nombroses institucions i entitats en l’àmbit de la recerca i de la disseminació de la ciència i la tecnologia.</w:t>
      </w:r>
    </w:p>
    <w:p w14:paraId="01E84467" w14:textId="77777777" w:rsidR="00790291" w:rsidRDefault="000B0A5F">
      <w:pPr>
        <w:shd w:val="clear" w:color="auto" w:fill="FFFFFF"/>
        <w:spacing w:before="300"/>
        <w:jc w:val="both"/>
        <w:rPr>
          <w:rFonts w:ascii="Arial" w:eastAsia="Arial" w:hAnsi="Arial" w:cs="Arial"/>
          <w:color w:val="333333"/>
          <w:sz w:val="24"/>
          <w:szCs w:val="24"/>
          <w:highlight w:val="white"/>
        </w:rPr>
      </w:pPr>
      <w:r>
        <w:rPr>
          <w:rFonts w:ascii="Arial" w:eastAsia="Arial" w:hAnsi="Arial" w:cs="Arial"/>
          <w:color w:val="333333"/>
          <w:sz w:val="24"/>
          <w:szCs w:val="24"/>
          <w:highlight w:val="white"/>
        </w:rPr>
        <w:t>En el marc de la Setmana de la Ciència s’organitzen tot un munt d’activitats totalment gratuïtes de divulgació de la ciència arreu del nostre país. Jornades de portes obertes, activitats virtuals, exposicions, tallers científics..., una gran oferta científica diferents formats a l’abast de tothom!</w:t>
      </w:r>
    </w:p>
    <w:p w14:paraId="4694C3A3" w14:textId="77777777" w:rsidR="00790291" w:rsidRDefault="000B0A5F">
      <w:pPr>
        <w:shd w:val="clear" w:color="auto" w:fill="FFFFFF"/>
        <w:spacing w:before="300"/>
        <w:jc w:val="both"/>
        <w:rPr>
          <w:rFonts w:ascii="Arial" w:eastAsia="Arial" w:hAnsi="Arial" w:cs="Arial"/>
          <w:color w:val="333333"/>
          <w:sz w:val="24"/>
          <w:szCs w:val="24"/>
          <w:highlight w:val="white"/>
        </w:rPr>
      </w:pPr>
      <w:r>
        <w:rPr>
          <w:rFonts w:ascii="Arial" w:eastAsia="Arial" w:hAnsi="Arial" w:cs="Arial"/>
          <w:color w:val="333333"/>
          <w:sz w:val="24"/>
          <w:szCs w:val="24"/>
          <w:highlight w:val="white"/>
        </w:rPr>
        <w:t>La Setmana de la Ciència s’adreça a tots els públics i té com a objectius fonamentals apropar la ciència i la tecnologia a la ciutadania i fomentar les vocacions científiques entre els més joves.</w:t>
      </w:r>
    </w:p>
    <w:p w14:paraId="5422221A" w14:textId="77777777" w:rsidR="00790291" w:rsidRDefault="000B0A5F">
      <w:pPr>
        <w:shd w:val="clear" w:color="auto" w:fill="FFFFFF"/>
        <w:spacing w:before="300"/>
        <w:jc w:val="both"/>
        <w:rPr>
          <w:rFonts w:ascii="Arial" w:eastAsia="Arial" w:hAnsi="Arial" w:cs="Arial"/>
          <w:b/>
          <w:color w:val="333333"/>
          <w:sz w:val="27"/>
          <w:szCs w:val="27"/>
          <w:highlight w:val="white"/>
        </w:rPr>
      </w:pPr>
      <w:r>
        <w:rPr>
          <w:rFonts w:ascii="Arial" w:eastAsia="Arial" w:hAnsi="Arial" w:cs="Arial"/>
          <w:color w:val="333333"/>
          <w:sz w:val="24"/>
          <w:szCs w:val="24"/>
          <w:highlight w:val="white"/>
        </w:rPr>
        <w:lastRenderedPageBreak/>
        <w:t>El fil conductor de l’edició d’enguany serà l’ètica en la ciència i la tecnologia. Les descobertes científiques i les innovacions tecnològiques tenen un gran impacte en la societat. Aquest fet planteja la necessitat de considerar els límits ètics en la recerca i la seva aplicació en àmbits com, per exemple, la biotecnologia, la intel·ligència artificial i també els recursos naturals, com ara l’energia o l’aigua, entre d’altres.</w:t>
      </w:r>
    </w:p>
    <w:p w14:paraId="3C8320C7" w14:textId="77777777" w:rsidR="00790291" w:rsidRDefault="00790291">
      <w:pPr>
        <w:jc w:val="both"/>
        <w:rPr>
          <w:rFonts w:ascii="Arial" w:eastAsia="Arial" w:hAnsi="Arial" w:cs="Arial"/>
          <w:b/>
          <w:color w:val="333333"/>
          <w:sz w:val="27"/>
          <w:szCs w:val="27"/>
          <w:highlight w:val="white"/>
        </w:rPr>
      </w:pPr>
    </w:p>
    <w:p w14:paraId="0D8D4A43" w14:textId="77777777" w:rsidR="00790291" w:rsidRDefault="00790291">
      <w:pPr>
        <w:jc w:val="both"/>
        <w:rPr>
          <w:rFonts w:ascii="Arial" w:eastAsia="Arial" w:hAnsi="Arial" w:cs="Arial"/>
          <w:sz w:val="24"/>
          <w:szCs w:val="24"/>
        </w:rPr>
      </w:pPr>
    </w:p>
    <w:p w14:paraId="0066A943" w14:textId="77777777" w:rsidR="00790291" w:rsidRDefault="00790291">
      <w:pPr>
        <w:jc w:val="both"/>
        <w:rPr>
          <w:rFonts w:ascii="Arial" w:eastAsia="Arial" w:hAnsi="Arial" w:cs="Arial"/>
          <w:sz w:val="24"/>
          <w:szCs w:val="24"/>
        </w:rPr>
      </w:pPr>
    </w:p>
    <w:sectPr w:rsidR="00790291">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43F9C" w14:textId="77777777" w:rsidR="000B0A5F" w:rsidRDefault="000B0A5F">
      <w:pPr>
        <w:spacing w:after="0" w:line="240" w:lineRule="auto"/>
      </w:pPr>
      <w:r>
        <w:separator/>
      </w:r>
    </w:p>
  </w:endnote>
  <w:endnote w:type="continuationSeparator" w:id="0">
    <w:p w14:paraId="1E973F83" w14:textId="77777777" w:rsidR="000B0A5F" w:rsidRDefault="000B0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ill Sans">
    <w:panose1 w:val="020B0502020104020203"/>
    <w:charset w:val="00"/>
    <w:family w:val="auto"/>
    <w:pitch w:val="variable"/>
    <w:sig w:usb0="80000267" w:usb1="00000000" w:usb2="00000000" w:usb3="00000000" w:csb0="000001F7"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415BD" w14:textId="77777777" w:rsidR="00790291" w:rsidRDefault="00790291">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F16C5" w14:textId="77777777" w:rsidR="00790291" w:rsidRDefault="000B0A5F">
    <w:pPr>
      <w:pBdr>
        <w:top w:val="nil"/>
        <w:left w:val="nil"/>
        <w:bottom w:val="nil"/>
        <w:right w:val="nil"/>
        <w:between w:val="nil"/>
      </w:pBdr>
      <w:tabs>
        <w:tab w:val="left" w:pos="113"/>
      </w:tabs>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Comunicació IPHES</w:t>
    </w:r>
  </w:p>
  <w:p w14:paraId="1EC96D4B" w14:textId="77777777" w:rsidR="00790291" w:rsidRDefault="000B0A5F">
    <w:pPr>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 xml:space="preserve">c-e: </w:t>
    </w:r>
    <w:hyperlink r:id="rId1">
      <w:r>
        <w:rPr>
          <w:rFonts w:ascii="Gill Sans" w:eastAsia="Gill Sans" w:hAnsi="Gill Sans" w:cs="Gill Sans"/>
          <w:color w:val="000000"/>
          <w:sz w:val="16"/>
          <w:szCs w:val="16"/>
        </w:rPr>
        <w:t>comunicacio@iphes.cat</w:t>
      </w:r>
    </w:hyperlink>
  </w:p>
  <w:p w14:paraId="3072951D" w14:textId="77777777" w:rsidR="00790291" w:rsidRDefault="000B0A5F">
    <w:pPr>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Telèfon: 616767864</w:t>
    </w:r>
  </w:p>
  <w:p w14:paraId="36CF3C39" w14:textId="77777777" w:rsidR="00790291" w:rsidRDefault="000B0A5F">
    <w:pPr>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 xml:space="preserve">Zona Educacional 4. Campus Sescelades URV (Edifici W3) </w:t>
    </w:r>
  </w:p>
  <w:p w14:paraId="47462382" w14:textId="77777777" w:rsidR="00790291" w:rsidRDefault="000B0A5F">
    <w:pPr>
      <w:pBdr>
        <w:top w:val="nil"/>
        <w:left w:val="nil"/>
        <w:bottom w:val="nil"/>
        <w:right w:val="nil"/>
        <w:between w:val="nil"/>
      </w:pBdr>
      <w:tabs>
        <w:tab w:val="center" w:pos="4419"/>
        <w:tab w:val="right" w:pos="8838"/>
      </w:tabs>
      <w:spacing w:after="0" w:line="240" w:lineRule="auto"/>
      <w:jc w:val="right"/>
      <w:rPr>
        <w:color w:val="000000"/>
      </w:rPr>
    </w:pPr>
    <w:r>
      <w:rPr>
        <w:color w:val="000000"/>
        <w:sz w:val="16"/>
        <w:szCs w:val="16"/>
      </w:rPr>
      <w:t>43007, Tarragona</w:t>
    </w:r>
  </w:p>
  <w:p w14:paraId="68CD1308" w14:textId="77777777" w:rsidR="00790291" w:rsidRDefault="00790291">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0B675" w14:textId="77777777" w:rsidR="00790291" w:rsidRDefault="000B0A5F">
    <w:pPr>
      <w:pBdr>
        <w:top w:val="nil"/>
        <w:left w:val="nil"/>
        <w:bottom w:val="nil"/>
        <w:right w:val="nil"/>
        <w:between w:val="nil"/>
      </w:pBdr>
      <w:tabs>
        <w:tab w:val="left" w:pos="113"/>
      </w:tabs>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Comunicació IPHES</w:t>
    </w:r>
  </w:p>
  <w:p w14:paraId="72946F42" w14:textId="77777777" w:rsidR="00790291" w:rsidRDefault="000B0A5F">
    <w:pPr>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 xml:space="preserve">c-e: </w:t>
    </w:r>
    <w:hyperlink r:id="rId1">
      <w:r>
        <w:rPr>
          <w:rFonts w:ascii="Gill Sans" w:eastAsia="Gill Sans" w:hAnsi="Gill Sans" w:cs="Gill Sans"/>
          <w:color w:val="000000"/>
          <w:sz w:val="16"/>
          <w:szCs w:val="16"/>
        </w:rPr>
        <w:t>comunicacio@iphes.cat</w:t>
      </w:r>
    </w:hyperlink>
  </w:p>
  <w:p w14:paraId="437D1F21" w14:textId="77777777" w:rsidR="00790291" w:rsidRDefault="000B0A5F">
    <w:pPr>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Telèfon: 616767864</w:t>
    </w:r>
  </w:p>
  <w:p w14:paraId="321FFB0C" w14:textId="77777777" w:rsidR="00790291" w:rsidRDefault="000B0A5F">
    <w:pPr>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 xml:space="preserve">Zona Educacional 4. Campus Sescelades URV (Edifici W3) </w:t>
    </w:r>
  </w:p>
  <w:p w14:paraId="0FEECED5" w14:textId="77777777" w:rsidR="00790291" w:rsidRDefault="000B0A5F">
    <w:pPr>
      <w:pBdr>
        <w:top w:val="nil"/>
        <w:left w:val="nil"/>
        <w:bottom w:val="nil"/>
        <w:right w:val="nil"/>
        <w:between w:val="nil"/>
      </w:pBdr>
      <w:tabs>
        <w:tab w:val="center" w:pos="4419"/>
        <w:tab w:val="right" w:pos="8838"/>
      </w:tabs>
      <w:spacing w:after="0" w:line="240" w:lineRule="auto"/>
      <w:jc w:val="right"/>
      <w:rPr>
        <w:color w:val="000000"/>
      </w:rPr>
    </w:pPr>
    <w:r>
      <w:rPr>
        <w:color w:val="000000"/>
        <w:sz w:val="16"/>
        <w:szCs w:val="16"/>
      </w:rPr>
      <w:t>43007, Tarragona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8164D" w14:textId="77777777" w:rsidR="000B0A5F" w:rsidRDefault="000B0A5F">
      <w:pPr>
        <w:spacing w:after="0" w:line="240" w:lineRule="auto"/>
      </w:pPr>
      <w:r>
        <w:separator/>
      </w:r>
    </w:p>
  </w:footnote>
  <w:footnote w:type="continuationSeparator" w:id="0">
    <w:p w14:paraId="29DC2AB2" w14:textId="77777777" w:rsidR="000B0A5F" w:rsidRDefault="000B0A5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F3DB8" w14:textId="77777777" w:rsidR="00790291" w:rsidRDefault="00790291">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A9402" w14:textId="77777777" w:rsidR="00790291" w:rsidRDefault="000B0A5F">
    <w:pPr>
      <w:pBdr>
        <w:top w:val="nil"/>
        <w:left w:val="nil"/>
        <w:bottom w:val="nil"/>
        <w:right w:val="nil"/>
        <w:between w:val="nil"/>
      </w:pBdr>
      <w:tabs>
        <w:tab w:val="center" w:pos="4419"/>
        <w:tab w:val="right" w:pos="8838"/>
        <w:tab w:val="left" w:pos="3160"/>
      </w:tabs>
      <w:spacing w:after="0" w:line="240" w:lineRule="auto"/>
      <w:rPr>
        <w:rFonts w:ascii="Gill Sans" w:eastAsia="Gill Sans" w:hAnsi="Gill Sans" w:cs="Gill Sans"/>
        <w:color w:val="000000"/>
        <w:sz w:val="26"/>
        <w:szCs w:val="26"/>
      </w:rPr>
    </w:pPr>
    <w:r>
      <w:rPr>
        <w:rFonts w:ascii="Gill Sans" w:eastAsia="Gill Sans" w:hAnsi="Gill Sans" w:cs="Gill Sans"/>
        <w:color w:val="000000"/>
        <w:sz w:val="26"/>
        <w:szCs w:val="26"/>
      </w:rPr>
      <w:tab/>
    </w:r>
  </w:p>
  <w:p w14:paraId="7D8CE9AA" w14:textId="77777777" w:rsidR="00790291" w:rsidRDefault="00790291">
    <w:pPr>
      <w:pBdr>
        <w:top w:val="nil"/>
        <w:left w:val="nil"/>
        <w:bottom w:val="nil"/>
        <w:right w:val="nil"/>
        <w:between w:val="nil"/>
      </w:pBdr>
      <w:tabs>
        <w:tab w:val="center" w:pos="4419"/>
        <w:tab w:val="right" w:pos="8838"/>
        <w:tab w:val="left" w:pos="3160"/>
      </w:tabs>
      <w:spacing w:after="0" w:line="240" w:lineRule="auto"/>
      <w:rPr>
        <w:rFonts w:ascii="Gill Sans" w:eastAsia="Gill Sans" w:hAnsi="Gill Sans" w:cs="Gill Sans"/>
        <w:color w:val="000000"/>
        <w:sz w:val="26"/>
        <w:szCs w:val="26"/>
      </w:rPr>
    </w:pPr>
  </w:p>
  <w:p w14:paraId="21ED0FE7" w14:textId="77777777" w:rsidR="00790291" w:rsidRDefault="00790291">
    <w:pPr>
      <w:pBdr>
        <w:top w:val="nil"/>
        <w:left w:val="nil"/>
        <w:bottom w:val="nil"/>
        <w:right w:val="nil"/>
        <w:between w:val="nil"/>
      </w:pBdr>
      <w:tabs>
        <w:tab w:val="center" w:pos="4419"/>
        <w:tab w:val="right" w:pos="8838"/>
        <w:tab w:val="left" w:pos="3160"/>
      </w:tabs>
      <w:spacing w:after="0" w:line="240" w:lineRule="auto"/>
      <w:rPr>
        <w:rFonts w:ascii="Gill Sans" w:eastAsia="Gill Sans" w:hAnsi="Gill Sans" w:cs="Gill Sans"/>
        <w:color w:val="000000"/>
        <w:sz w:val="26"/>
        <w:szCs w:val="26"/>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F0B0D" w14:textId="77777777" w:rsidR="00790291" w:rsidRDefault="000B0A5F">
    <w:pPr>
      <w:pBdr>
        <w:top w:val="nil"/>
        <w:left w:val="nil"/>
        <w:bottom w:val="nil"/>
        <w:right w:val="nil"/>
        <w:between w:val="nil"/>
      </w:pBdr>
      <w:tabs>
        <w:tab w:val="center" w:pos="4419"/>
        <w:tab w:val="right" w:pos="8838"/>
      </w:tabs>
      <w:spacing w:after="0" w:line="240" w:lineRule="auto"/>
      <w:rPr>
        <w:rFonts w:ascii="Gill Sans" w:eastAsia="Gill Sans" w:hAnsi="Gill Sans" w:cs="Gill Sans"/>
        <w:b/>
        <w:color w:val="A03033"/>
        <w:sz w:val="32"/>
        <w:szCs w:val="32"/>
      </w:rPr>
    </w:pPr>
    <w:r>
      <w:rPr>
        <w:rFonts w:ascii="Gill Sans" w:eastAsia="Gill Sans" w:hAnsi="Gill Sans" w:cs="Gill Sans"/>
        <w:b/>
        <w:noProof/>
        <w:color w:val="A03033"/>
        <w:sz w:val="32"/>
        <w:szCs w:val="32"/>
        <w:lang w:val="es-ES" w:eastAsia="es-ES"/>
      </w:rPr>
      <w:drawing>
        <wp:inline distT="0" distB="0" distL="0" distR="0" wp14:anchorId="41199C5D" wp14:editId="0E905FF9">
          <wp:extent cx="5760720" cy="1078992"/>
          <wp:effectExtent l="0" t="0" r="0" b="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60720" cy="1078992"/>
                  </a:xfrm>
                  <a:prstGeom prst="rect">
                    <a:avLst/>
                  </a:prstGeom>
                  <a:ln/>
                </pic:spPr>
              </pic:pic>
            </a:graphicData>
          </a:graphic>
        </wp:inline>
      </w:drawing>
    </w:r>
  </w:p>
  <w:p w14:paraId="0457E2CB" w14:textId="77777777" w:rsidR="00790291" w:rsidRDefault="00790291">
    <w:pPr>
      <w:pBdr>
        <w:top w:val="nil"/>
        <w:left w:val="nil"/>
        <w:bottom w:val="nil"/>
        <w:right w:val="nil"/>
        <w:between w:val="nil"/>
      </w:pBdr>
      <w:tabs>
        <w:tab w:val="center" w:pos="4419"/>
        <w:tab w:val="right" w:pos="8838"/>
      </w:tabs>
      <w:spacing w:after="0" w:line="240" w:lineRule="auto"/>
      <w:rPr>
        <w:rFonts w:ascii="Gill Sans" w:eastAsia="Gill Sans" w:hAnsi="Gill Sans" w:cs="Gill Sans"/>
        <w:b/>
        <w:color w:val="A03033"/>
        <w:sz w:val="32"/>
        <w:szCs w:val="32"/>
      </w:rPr>
    </w:pPr>
  </w:p>
  <w:p w14:paraId="3AA43CE5" w14:textId="77777777" w:rsidR="00790291" w:rsidRDefault="000B0A5F">
    <w:pPr>
      <w:pBdr>
        <w:top w:val="nil"/>
        <w:left w:val="nil"/>
        <w:bottom w:val="nil"/>
        <w:right w:val="nil"/>
        <w:between w:val="nil"/>
      </w:pBdr>
      <w:tabs>
        <w:tab w:val="center" w:pos="4419"/>
        <w:tab w:val="right" w:pos="8838"/>
      </w:tabs>
      <w:spacing w:after="0" w:line="240" w:lineRule="auto"/>
      <w:rPr>
        <w:color w:val="000000"/>
      </w:rPr>
    </w:pPr>
    <w:r>
      <w:rPr>
        <w:rFonts w:ascii="Gill Sans" w:eastAsia="Gill Sans" w:hAnsi="Gill Sans" w:cs="Gill Sans"/>
        <w:b/>
        <w:color w:val="A03033"/>
        <w:sz w:val="32"/>
        <w:szCs w:val="32"/>
      </w:rPr>
      <w:t xml:space="preserve">NOTA DE PREMSA </w:t>
    </w:r>
  </w:p>
  <w:p w14:paraId="49C0EB0B" w14:textId="77777777" w:rsidR="00790291" w:rsidRDefault="000B0A5F">
    <w:pPr>
      <w:pBdr>
        <w:top w:val="nil"/>
        <w:left w:val="nil"/>
        <w:bottom w:val="nil"/>
        <w:right w:val="nil"/>
        <w:between w:val="nil"/>
      </w:pBdr>
      <w:tabs>
        <w:tab w:val="center" w:pos="4419"/>
        <w:tab w:val="right" w:pos="8838"/>
      </w:tabs>
      <w:spacing w:after="0" w:line="240" w:lineRule="auto"/>
      <w:rPr>
        <w:rFonts w:ascii="Gill Sans" w:eastAsia="Gill Sans" w:hAnsi="Gill Sans" w:cs="Gill Sans"/>
        <w:color w:val="796A62"/>
        <w:sz w:val="26"/>
        <w:szCs w:val="26"/>
      </w:rPr>
    </w:pPr>
    <w:r>
      <w:rPr>
        <w:rFonts w:ascii="Gill Sans" w:eastAsia="Gill Sans" w:hAnsi="Gill Sans" w:cs="Gill Sans"/>
        <w:color w:val="796A62"/>
        <w:sz w:val="26"/>
        <w:szCs w:val="26"/>
      </w:rPr>
      <w:t>comunicacio@iphes.cat</w:t>
    </w:r>
  </w:p>
  <w:p w14:paraId="0905D446" w14:textId="77777777" w:rsidR="00790291" w:rsidRDefault="00BD3D8A">
    <w:pPr>
      <w:pBdr>
        <w:top w:val="nil"/>
        <w:left w:val="nil"/>
        <w:bottom w:val="nil"/>
        <w:right w:val="nil"/>
        <w:between w:val="nil"/>
      </w:pBdr>
      <w:tabs>
        <w:tab w:val="left" w:pos="3160"/>
        <w:tab w:val="center" w:pos="4419"/>
        <w:tab w:val="right" w:pos="8838"/>
      </w:tabs>
      <w:spacing w:after="0" w:line="240" w:lineRule="auto"/>
      <w:rPr>
        <w:rFonts w:ascii="Gill Sans" w:eastAsia="Gill Sans" w:hAnsi="Gill Sans" w:cs="Gill Sans"/>
        <w:color w:val="796A62"/>
        <w:sz w:val="26"/>
        <w:szCs w:val="26"/>
      </w:rPr>
    </w:pPr>
    <w:hyperlink r:id="rId2">
      <w:r w:rsidR="000B0A5F">
        <w:rPr>
          <w:rFonts w:ascii="Gill Sans" w:eastAsia="Gill Sans" w:hAnsi="Gill Sans" w:cs="Gill Sans"/>
          <w:color w:val="0563C1"/>
          <w:sz w:val="26"/>
          <w:szCs w:val="26"/>
          <w:u w:val="single"/>
        </w:rPr>
        <w:t>http://comunicacio.iphes.cat/</w:t>
      </w:r>
    </w:hyperlink>
  </w:p>
  <w:p w14:paraId="3FAD3BA6" w14:textId="77777777" w:rsidR="00790291" w:rsidRDefault="000B0A5F">
    <w:pPr>
      <w:pBdr>
        <w:top w:val="nil"/>
        <w:left w:val="nil"/>
        <w:bottom w:val="nil"/>
        <w:right w:val="nil"/>
        <w:between w:val="nil"/>
      </w:pBdr>
      <w:tabs>
        <w:tab w:val="left" w:pos="3160"/>
        <w:tab w:val="center" w:pos="4419"/>
        <w:tab w:val="right" w:pos="8838"/>
      </w:tabs>
      <w:spacing w:after="0" w:line="240" w:lineRule="auto"/>
      <w:rPr>
        <w:color w:val="000000"/>
      </w:rPr>
    </w:pPr>
    <w:r>
      <w:rPr>
        <w:noProof/>
        <w:lang w:val="es-ES" w:eastAsia="es-ES"/>
      </w:rPr>
      <w:drawing>
        <wp:inline distT="0" distB="0" distL="0" distR="0" wp14:anchorId="53BE922C" wp14:editId="50FA7D19">
          <wp:extent cx="276907" cy="252000"/>
          <wp:effectExtent l="0" t="0" r="0" b="0"/>
          <wp:docPr id="15" name="image2.png" descr="For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Forma&#10;&#10;Descripción generada automáticamente con confianza media"/>
                  <pic:cNvPicPr preferRelativeResize="0"/>
                </pic:nvPicPr>
                <pic:blipFill>
                  <a:blip r:embed="rId3"/>
                  <a:srcRect l="1589" t="-185" r="65073" b="67913"/>
                  <a:stretch>
                    <a:fillRect/>
                  </a:stretch>
                </pic:blipFill>
                <pic:spPr>
                  <a:xfrm>
                    <a:off x="0" y="0"/>
                    <a:ext cx="276907" cy="252000"/>
                  </a:xfrm>
                  <a:prstGeom prst="rect">
                    <a:avLst/>
                  </a:prstGeom>
                  <a:ln/>
                </pic:spPr>
              </pic:pic>
            </a:graphicData>
          </a:graphic>
        </wp:inline>
      </w:drawing>
    </w:r>
    <w:r>
      <w:rPr>
        <w:noProof/>
        <w:lang w:val="es-ES" w:eastAsia="es-ES"/>
      </w:rPr>
      <w:drawing>
        <wp:inline distT="0" distB="0" distL="0" distR="0" wp14:anchorId="349DFD20" wp14:editId="2C0494AF">
          <wp:extent cx="250534" cy="252000"/>
          <wp:effectExtent l="0" t="0" r="0" b="0"/>
          <wp:docPr id="14" name="image3.png" descr="For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3.png" descr="Forma&#10;&#10;Descripción generada automáticamente con confianza media"/>
                  <pic:cNvPicPr preferRelativeResize="0"/>
                </pic:nvPicPr>
                <pic:blipFill>
                  <a:blip r:embed="rId4"/>
                  <a:srcRect l="34925" r="34911" b="67726"/>
                  <a:stretch>
                    <a:fillRect/>
                  </a:stretch>
                </pic:blipFill>
                <pic:spPr>
                  <a:xfrm>
                    <a:off x="0" y="0"/>
                    <a:ext cx="250534" cy="252000"/>
                  </a:xfrm>
                  <a:prstGeom prst="rect">
                    <a:avLst/>
                  </a:prstGeom>
                  <a:ln/>
                </pic:spPr>
              </pic:pic>
            </a:graphicData>
          </a:graphic>
        </wp:inline>
      </w:drawing>
    </w:r>
    <w:r>
      <w:rPr>
        <w:noProof/>
        <w:lang w:val="es-ES" w:eastAsia="es-ES"/>
      </w:rPr>
      <w:drawing>
        <wp:inline distT="0" distB="0" distL="0" distR="0" wp14:anchorId="46C8D22B" wp14:editId="2133983C">
          <wp:extent cx="281205" cy="252000"/>
          <wp:effectExtent l="0" t="0" r="0" b="0"/>
          <wp:docPr id="16" name="image3.png" descr="For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3.png" descr="Forma&#10;&#10;Descripción generada automáticamente con confianza media"/>
                  <pic:cNvPicPr preferRelativeResize="0"/>
                </pic:nvPicPr>
                <pic:blipFill>
                  <a:blip r:embed="rId4"/>
                  <a:srcRect l="66144" b="67726"/>
                  <a:stretch>
                    <a:fillRect/>
                  </a:stretch>
                </pic:blipFill>
                <pic:spPr>
                  <a:xfrm>
                    <a:off x="0" y="0"/>
                    <a:ext cx="281205" cy="252000"/>
                  </a:xfrm>
                  <a:prstGeom prst="rect">
                    <a:avLst/>
                  </a:prstGeom>
                  <a:ln/>
                </pic:spPr>
              </pic:pic>
            </a:graphicData>
          </a:graphic>
        </wp:inline>
      </w:drawing>
    </w:r>
  </w:p>
  <w:p w14:paraId="73D62E50" w14:textId="77777777" w:rsidR="00790291" w:rsidRDefault="00790291">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291"/>
    <w:rsid w:val="000B0A5F"/>
    <w:rsid w:val="00790291"/>
    <w:rsid w:val="00BD3D8A"/>
    <w:rsid w:val="00FF63F7"/>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E4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ca-ES" w:eastAsia="ca-E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customStyle="1" w:styleId="Normal1">
    <w:name w:val="Normal1"/>
  </w:style>
  <w:style w:type="table" w:customStyle="1" w:styleId="TableNormal0">
    <w:name w:val="Table Normal"/>
    <w:tblPr>
      <w:tblCellMar>
        <w:top w:w="0" w:type="dxa"/>
        <w:left w:w="0" w:type="dxa"/>
        <w:bottom w:w="0" w:type="dxa"/>
        <w:right w:w="0" w:type="dxa"/>
      </w:tblCellMar>
    </w:tblPr>
  </w:style>
  <w:style w:type="paragraph" w:customStyle="1" w:styleId="Normal2">
    <w:name w:val="Normal2"/>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182EAB"/>
    <w:pPr>
      <w:ind w:left="720"/>
      <w:contextualSpacing/>
    </w:pPr>
  </w:style>
  <w:style w:type="paragraph" w:styleId="Revisin">
    <w:name w:val="Revision"/>
    <w:hidden/>
    <w:uiPriority w:val="99"/>
    <w:semiHidden/>
    <w:rsid w:val="00CD1717"/>
    <w:pPr>
      <w:spacing w:after="0" w:line="240" w:lineRule="auto"/>
    </w:pPr>
  </w:style>
  <w:style w:type="paragraph" w:styleId="Textodeglobo">
    <w:name w:val="Balloon Text"/>
    <w:basedOn w:val="Normal"/>
    <w:link w:val="TextodegloboCar"/>
    <w:uiPriority w:val="99"/>
    <w:semiHidden/>
    <w:unhideWhenUsed/>
    <w:rsid w:val="00AC1DF5"/>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C1DF5"/>
    <w:rPr>
      <w:rFonts w:ascii="Lucida Grande" w:hAnsi="Lucida Grande"/>
      <w:sz w:val="18"/>
      <w:szCs w:val="18"/>
    </w:rPr>
  </w:style>
  <w:style w:type="character" w:styleId="Hipervnculo">
    <w:name w:val="Hyperlink"/>
    <w:basedOn w:val="Fuentedeprrafopredeter"/>
    <w:uiPriority w:val="99"/>
    <w:unhideWhenUsed/>
    <w:rsid w:val="00FA2674"/>
    <w:rPr>
      <w:color w:val="0000FF" w:themeColor="hyperlink"/>
      <w:u w:val="single"/>
    </w:rPr>
  </w:style>
  <w:style w:type="character" w:customStyle="1" w:styleId="UnresolvedMention">
    <w:name w:val="Unresolved Mention"/>
    <w:basedOn w:val="Fuentedeprrafopredeter"/>
    <w:uiPriority w:val="99"/>
    <w:semiHidden/>
    <w:unhideWhenUsed/>
    <w:rsid w:val="00FA2674"/>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ca-ES" w:eastAsia="ca-E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customStyle="1" w:styleId="Normal1">
    <w:name w:val="Normal1"/>
  </w:style>
  <w:style w:type="table" w:customStyle="1" w:styleId="TableNormal0">
    <w:name w:val="Table Normal"/>
    <w:tblPr>
      <w:tblCellMar>
        <w:top w:w="0" w:type="dxa"/>
        <w:left w:w="0" w:type="dxa"/>
        <w:bottom w:w="0" w:type="dxa"/>
        <w:right w:w="0" w:type="dxa"/>
      </w:tblCellMar>
    </w:tblPr>
  </w:style>
  <w:style w:type="paragraph" w:customStyle="1" w:styleId="Normal2">
    <w:name w:val="Normal2"/>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182EAB"/>
    <w:pPr>
      <w:ind w:left="720"/>
      <w:contextualSpacing/>
    </w:pPr>
  </w:style>
  <w:style w:type="paragraph" w:styleId="Revisin">
    <w:name w:val="Revision"/>
    <w:hidden/>
    <w:uiPriority w:val="99"/>
    <w:semiHidden/>
    <w:rsid w:val="00CD1717"/>
    <w:pPr>
      <w:spacing w:after="0" w:line="240" w:lineRule="auto"/>
    </w:pPr>
  </w:style>
  <w:style w:type="paragraph" w:styleId="Textodeglobo">
    <w:name w:val="Balloon Text"/>
    <w:basedOn w:val="Normal"/>
    <w:link w:val="TextodegloboCar"/>
    <w:uiPriority w:val="99"/>
    <w:semiHidden/>
    <w:unhideWhenUsed/>
    <w:rsid w:val="00AC1DF5"/>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C1DF5"/>
    <w:rPr>
      <w:rFonts w:ascii="Lucida Grande" w:hAnsi="Lucida Grande"/>
      <w:sz w:val="18"/>
      <w:szCs w:val="18"/>
    </w:rPr>
  </w:style>
  <w:style w:type="character" w:styleId="Hipervnculo">
    <w:name w:val="Hyperlink"/>
    <w:basedOn w:val="Fuentedeprrafopredeter"/>
    <w:uiPriority w:val="99"/>
    <w:unhideWhenUsed/>
    <w:rsid w:val="00FA2674"/>
    <w:rPr>
      <w:color w:val="0000FF" w:themeColor="hyperlink"/>
      <w:u w:val="single"/>
    </w:rPr>
  </w:style>
  <w:style w:type="character" w:customStyle="1" w:styleId="UnresolvedMention">
    <w:name w:val="Unresolved Mention"/>
    <w:basedOn w:val="Fuentedeprrafopredeter"/>
    <w:uiPriority w:val="99"/>
    <w:semiHidden/>
    <w:unhideWhenUsed/>
    <w:rsid w:val="00FA2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34073">
      <w:bodyDiv w:val="1"/>
      <w:marLeft w:val="0"/>
      <w:marRight w:val="0"/>
      <w:marTop w:val="0"/>
      <w:marBottom w:val="0"/>
      <w:divBdr>
        <w:top w:val="none" w:sz="0" w:space="0" w:color="auto"/>
        <w:left w:val="none" w:sz="0" w:space="0" w:color="auto"/>
        <w:bottom w:val="none" w:sz="0" w:space="0" w:color="auto"/>
        <w:right w:val="none" w:sz="0" w:space="0" w:color="auto"/>
      </w:divBdr>
    </w:div>
    <w:div w:id="41112338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lacanonja.cat/agenda/sc24-arqueolab-descobrim-el-jaciment-del-barranc-de-la-boella" TargetMode="External"/><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header" Target="header3.xml"/><Relationship Id="rId25" Type="http://schemas.openxmlformats.org/officeDocument/2006/relationships/footer" Target="footer3.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s://www.tarragona.cat/educacio/educacio-360/tgn-juga/horaris" TargetMode="External"/><Relationship Id="rId11" Type="http://schemas.openxmlformats.org/officeDocument/2006/relationships/hyperlink" Target="https://setmanaciencia.fundaciorecerca.cat/frontend/detall_activitat.asp?ID=8162" TargetMode="External"/><Relationship Id="rId12" Type="http://schemas.openxmlformats.org/officeDocument/2006/relationships/hyperlink" Target="https://setmanaciencia.fundaciorecerca.cat/frontend/detall_activitat.asp?ID=8247" TargetMode="External"/><Relationship Id="rId13" Type="http://schemas.openxmlformats.org/officeDocument/2006/relationships/hyperlink" Target="https://entrades.museudetortosa.cat/" TargetMode="External"/><Relationship Id="rId14" Type="http://schemas.openxmlformats.org/officeDocument/2006/relationships/hyperlink" Target="https://www.comciencia.urv.cat/ca/setmana-de-la-ciencia/activitats/" TargetMode="External"/><Relationship Id="rId15" Type="http://schemas.openxmlformats.org/officeDocument/2006/relationships/hyperlink" Target="https://www.comciencia.urv.cat/ca/setmana-de-la-ciencia/activitats/" TargetMode="External"/><Relationship Id="rId16" Type="http://schemas.openxmlformats.org/officeDocument/2006/relationships/hyperlink" Target="https://setmanaciencia.fundaciorecerca.cat/frontend/detall_activitat.asp?ID=8248" TargetMode="External"/><Relationship Id="rId17" Type="http://schemas.openxmlformats.org/officeDocument/2006/relationships/hyperlink" Target="https://www.comciencia.urv.cat/ca/setmana-de-la-ciencia/activitats/" TargetMode="External"/><Relationship Id="rId18" Type="http://schemas.openxmlformats.org/officeDocument/2006/relationships/hyperlink" Target="https://www.comciencia.urv.cat/ca/setmana-de-la-ciencia/activitats/" TargetMode="External"/><Relationship Id="rId19" Type="http://schemas.openxmlformats.org/officeDocument/2006/relationships/hyperlink" Target="https://www.fundaciorecerca.cat/"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setmanaciencia.fundaciorecerca.cat/frontend/activitats.as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municacio@iphes.ca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comunicacio@iphes.cat"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4" Type="http://schemas.openxmlformats.org/officeDocument/2006/relationships/image" Target="media/image3.png"/><Relationship Id="rId1" Type="http://schemas.openxmlformats.org/officeDocument/2006/relationships/image" Target="media/image1.jpg"/><Relationship Id="rId2" Type="http://schemas.openxmlformats.org/officeDocument/2006/relationships/hyperlink" Target="http://comunicacio.iphes.c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IwjzfG+cB4MI0czPLq+YbOVLJQ==">CgMxLjAyCGguZ2pkZ3hzMgloLjFmb2I5dGUyCWguMzBqMHpsbDgAciExVVJLak1RTWlTd1JzRGNLV2NacENELWpFZ3RWREZFV3I=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1097</Words>
  <Characters>6035</Characters>
  <Application>Microsoft Macintosh Word</Application>
  <DocSecurity>0</DocSecurity>
  <Lines>50</Lines>
  <Paragraphs>14</Paragraphs>
  <ScaleCrop>false</ScaleCrop>
  <Company>IPHES</Company>
  <LinksUpToDate>false</LinksUpToDate>
  <CharactersWithSpaces>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Gerard Campeny Vall-llosera</cp:lastModifiedBy>
  <cp:revision>3</cp:revision>
  <dcterms:created xsi:type="dcterms:W3CDTF">2024-11-07T12:49:00Z</dcterms:created>
  <dcterms:modified xsi:type="dcterms:W3CDTF">2024-11-11T09:04:00Z</dcterms:modified>
</cp:coreProperties>
</file>