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32F78" w14:textId="77777777" w:rsidR="00907A86" w:rsidRDefault="00907A86" w:rsidP="006D3370">
      <w:pPr>
        <w:pBdr>
          <w:top w:val="nil"/>
          <w:left w:val="nil"/>
          <w:bottom w:val="nil"/>
          <w:right w:val="nil"/>
          <w:between w:val="nil"/>
        </w:pBdr>
        <w:jc w:val="both"/>
        <w:rPr>
          <w:rFonts w:ascii="Arial" w:eastAsia="Arial" w:hAnsi="Arial" w:cs="Arial"/>
          <w:b/>
          <w:bCs/>
          <w:color w:val="C48489"/>
          <w:sz w:val="40"/>
          <w:szCs w:val="40"/>
          <w:lang w:val="en-GB"/>
        </w:rPr>
      </w:pPr>
      <w:bookmarkStart w:id="0" w:name="_heading=h.2et92p0" w:colFirst="0" w:colLast="0"/>
      <w:bookmarkEnd w:id="0"/>
    </w:p>
    <w:p w14:paraId="648E3316" w14:textId="039158BA" w:rsidR="005E3B0C" w:rsidRDefault="002050E5" w:rsidP="005E3B0C">
      <w:pPr>
        <w:jc w:val="both"/>
        <w:rPr>
          <w:rFonts w:ascii="Arial" w:eastAsia="Arial" w:hAnsi="Arial" w:cs="Arial"/>
          <w:b/>
          <w:iCs/>
          <w:color w:val="C48489"/>
          <w:sz w:val="36"/>
          <w:szCs w:val="36"/>
          <w:lang w:val="ca-ES"/>
        </w:rPr>
      </w:pPr>
      <w:proofErr w:type="spellStart"/>
      <w:r w:rsidRPr="002050E5">
        <w:rPr>
          <w:rFonts w:ascii="Arial" w:eastAsia="Arial" w:hAnsi="Arial" w:cs="Arial"/>
          <w:b/>
          <w:iCs/>
          <w:color w:val="C48489"/>
          <w:sz w:val="36"/>
          <w:szCs w:val="36"/>
          <w:lang w:val="ca-ES"/>
        </w:rPr>
        <w:t>Encuentran</w:t>
      </w:r>
      <w:proofErr w:type="spellEnd"/>
      <w:r w:rsidRPr="002050E5">
        <w:rPr>
          <w:rFonts w:ascii="Arial" w:eastAsia="Arial" w:hAnsi="Arial" w:cs="Arial"/>
          <w:b/>
          <w:iCs/>
          <w:color w:val="C48489"/>
          <w:sz w:val="36"/>
          <w:szCs w:val="36"/>
          <w:lang w:val="ca-ES"/>
        </w:rPr>
        <w:t xml:space="preserve"> restos de </w:t>
      </w:r>
      <w:proofErr w:type="spellStart"/>
      <w:r w:rsidRPr="00CD6DB5">
        <w:rPr>
          <w:rFonts w:ascii="Arial" w:eastAsia="Arial" w:hAnsi="Arial" w:cs="Arial"/>
          <w:b/>
          <w:i/>
          <w:iCs/>
          <w:color w:val="C48489"/>
          <w:sz w:val="36"/>
          <w:szCs w:val="36"/>
          <w:lang w:val="ca-ES"/>
        </w:rPr>
        <w:t>Ursus</w:t>
      </w:r>
      <w:proofErr w:type="spellEnd"/>
      <w:r w:rsidRPr="00CD6DB5">
        <w:rPr>
          <w:rFonts w:ascii="Arial" w:eastAsia="Arial" w:hAnsi="Arial" w:cs="Arial"/>
          <w:b/>
          <w:i/>
          <w:iCs/>
          <w:color w:val="C48489"/>
          <w:sz w:val="36"/>
          <w:szCs w:val="36"/>
          <w:lang w:val="ca-ES"/>
        </w:rPr>
        <w:t xml:space="preserve"> </w:t>
      </w:r>
      <w:proofErr w:type="spellStart"/>
      <w:r w:rsidRPr="00CD6DB5">
        <w:rPr>
          <w:rFonts w:ascii="Arial" w:eastAsia="Arial" w:hAnsi="Arial" w:cs="Arial"/>
          <w:b/>
          <w:i/>
          <w:iCs/>
          <w:color w:val="C48489"/>
          <w:sz w:val="36"/>
          <w:szCs w:val="36"/>
          <w:lang w:val="ca-ES"/>
        </w:rPr>
        <w:t>deningeri</w:t>
      </w:r>
      <w:proofErr w:type="spellEnd"/>
      <w:r w:rsidRPr="00CD6DB5">
        <w:rPr>
          <w:rFonts w:ascii="Arial" w:eastAsia="Arial" w:hAnsi="Arial" w:cs="Arial"/>
          <w:b/>
          <w:i/>
          <w:iCs/>
          <w:color w:val="C48489"/>
          <w:sz w:val="36"/>
          <w:szCs w:val="36"/>
          <w:lang w:val="ca-ES"/>
        </w:rPr>
        <w:t xml:space="preserve"> </w:t>
      </w:r>
      <w:r w:rsidRPr="002050E5">
        <w:rPr>
          <w:rFonts w:ascii="Arial" w:eastAsia="Arial" w:hAnsi="Arial" w:cs="Arial"/>
          <w:b/>
          <w:iCs/>
          <w:color w:val="C48489"/>
          <w:sz w:val="36"/>
          <w:szCs w:val="36"/>
          <w:lang w:val="ca-ES"/>
        </w:rPr>
        <w:t>de un millón de añ</w:t>
      </w:r>
      <w:r w:rsidR="00BF08F2">
        <w:rPr>
          <w:rFonts w:ascii="Arial" w:eastAsia="Arial" w:hAnsi="Arial" w:cs="Arial"/>
          <w:b/>
          <w:iCs/>
          <w:color w:val="C48489"/>
          <w:sz w:val="36"/>
          <w:szCs w:val="36"/>
          <w:lang w:val="ca-ES"/>
        </w:rPr>
        <w:t>os en el yacimiento del Barranc</w:t>
      </w:r>
      <w:r w:rsidRPr="002050E5">
        <w:rPr>
          <w:rFonts w:ascii="Arial" w:eastAsia="Arial" w:hAnsi="Arial" w:cs="Arial"/>
          <w:b/>
          <w:iCs/>
          <w:color w:val="C48489"/>
          <w:sz w:val="36"/>
          <w:szCs w:val="36"/>
          <w:lang w:val="ca-ES"/>
        </w:rPr>
        <w:t xml:space="preserve"> de la </w:t>
      </w:r>
      <w:proofErr w:type="spellStart"/>
      <w:r w:rsidRPr="002050E5">
        <w:rPr>
          <w:rFonts w:ascii="Arial" w:eastAsia="Arial" w:hAnsi="Arial" w:cs="Arial"/>
          <w:b/>
          <w:iCs/>
          <w:color w:val="C48489"/>
          <w:sz w:val="36"/>
          <w:szCs w:val="36"/>
          <w:lang w:val="ca-ES"/>
        </w:rPr>
        <w:t>Boella</w:t>
      </w:r>
      <w:proofErr w:type="spellEnd"/>
      <w:r w:rsidRPr="002050E5">
        <w:rPr>
          <w:rFonts w:ascii="Arial" w:eastAsia="Arial" w:hAnsi="Arial" w:cs="Arial"/>
          <w:b/>
          <w:iCs/>
          <w:color w:val="C48489"/>
          <w:sz w:val="36"/>
          <w:szCs w:val="36"/>
          <w:lang w:val="ca-ES"/>
        </w:rPr>
        <w:t xml:space="preserve"> </w:t>
      </w:r>
      <w:r w:rsidR="0076345A">
        <w:rPr>
          <w:rFonts w:ascii="Arial" w:eastAsia="Arial" w:hAnsi="Arial" w:cs="Arial"/>
          <w:b/>
          <w:iCs/>
          <w:color w:val="C48489"/>
          <w:sz w:val="36"/>
          <w:szCs w:val="36"/>
          <w:lang w:val="ca-ES"/>
        </w:rPr>
        <w:t>(La Canonja)</w:t>
      </w:r>
    </w:p>
    <w:p w14:paraId="432D6637" w14:textId="77777777" w:rsidR="002050E5" w:rsidRDefault="002050E5" w:rsidP="005E3B0C">
      <w:pPr>
        <w:jc w:val="both"/>
        <w:rPr>
          <w:rFonts w:ascii="Arial" w:eastAsia="Arial" w:hAnsi="Arial" w:cs="Arial"/>
          <w:b/>
          <w:iCs/>
          <w:color w:val="C48489"/>
          <w:sz w:val="36"/>
          <w:szCs w:val="36"/>
          <w:lang w:val="ca-ES"/>
        </w:rPr>
      </w:pPr>
    </w:p>
    <w:p w14:paraId="3FB726B8" w14:textId="158F1674" w:rsidR="002050E5" w:rsidRDefault="002050E5" w:rsidP="005E3B0C">
      <w:pPr>
        <w:jc w:val="both"/>
        <w:rPr>
          <w:rFonts w:ascii="Arial" w:eastAsia="Arial" w:hAnsi="Arial" w:cs="Arial"/>
          <w:b/>
          <w:sz w:val="24"/>
          <w:szCs w:val="24"/>
          <w:lang w:val="ca-ES"/>
        </w:rPr>
      </w:pPr>
      <w:r w:rsidRPr="002050E5">
        <w:rPr>
          <w:rFonts w:ascii="Arial" w:eastAsia="Arial" w:hAnsi="Arial" w:cs="Arial"/>
          <w:b/>
          <w:iCs/>
          <w:sz w:val="24"/>
          <w:szCs w:val="24"/>
          <w:lang w:val="ca-ES"/>
        </w:rPr>
        <w:t xml:space="preserve">Se trata de un fragmento parcial de cráneo de </w:t>
      </w:r>
      <w:r w:rsidRPr="002050E5">
        <w:rPr>
          <w:rFonts w:ascii="Arial" w:eastAsia="Arial" w:hAnsi="Arial" w:cs="Arial"/>
          <w:b/>
          <w:sz w:val="24"/>
          <w:szCs w:val="24"/>
          <w:lang w:val="ca-ES"/>
        </w:rPr>
        <w:t>una especie extinta que habitaba en Eurasia durante el Pleistoceno y que está emparentado con el oso pardo actual</w:t>
      </w:r>
    </w:p>
    <w:p w14:paraId="05919FF8" w14:textId="77777777" w:rsidR="00CD6DB5" w:rsidRDefault="00CD6DB5" w:rsidP="005E3B0C">
      <w:pPr>
        <w:jc w:val="both"/>
        <w:rPr>
          <w:rFonts w:ascii="Arial" w:eastAsia="Arial" w:hAnsi="Arial" w:cs="Arial"/>
          <w:b/>
          <w:sz w:val="24"/>
          <w:szCs w:val="24"/>
          <w:lang w:val="ca-ES"/>
        </w:rPr>
      </w:pPr>
    </w:p>
    <w:p w14:paraId="3EB29495" w14:textId="0A9CB363" w:rsidR="00CD6DB5" w:rsidRPr="002050E5" w:rsidRDefault="00CD6DB5" w:rsidP="005E3B0C">
      <w:pPr>
        <w:jc w:val="both"/>
        <w:rPr>
          <w:rFonts w:ascii="Arial" w:eastAsia="Arial" w:hAnsi="Arial" w:cs="Arial"/>
          <w:b/>
          <w:iCs/>
          <w:sz w:val="24"/>
          <w:szCs w:val="24"/>
          <w:lang w:val="ca-ES"/>
        </w:rPr>
      </w:pPr>
      <w:r>
        <w:rPr>
          <w:rFonts w:ascii="Arial" w:eastAsia="Arial" w:hAnsi="Arial" w:cs="Arial"/>
          <w:b/>
          <w:sz w:val="24"/>
          <w:szCs w:val="24"/>
          <w:lang w:val="ca-ES"/>
        </w:rPr>
        <w:t xml:space="preserve">Los trabajos de excavación, que finalizan este próximo viernes, han proporcionado numerosos restos de fauna y de industria lítica de los </w:t>
      </w:r>
      <w:proofErr w:type="spellStart"/>
      <w:r w:rsidR="00FC3723">
        <w:rPr>
          <w:rFonts w:ascii="Arial" w:eastAsia="Arial" w:hAnsi="Arial" w:cs="Arial"/>
          <w:b/>
          <w:sz w:val="24"/>
          <w:szCs w:val="24"/>
          <w:lang w:val="ca-ES"/>
        </w:rPr>
        <w:t>homininos</w:t>
      </w:r>
      <w:proofErr w:type="spellEnd"/>
      <w:r w:rsidR="00FC3723">
        <w:rPr>
          <w:rFonts w:ascii="Arial" w:eastAsia="Arial" w:hAnsi="Arial" w:cs="Arial"/>
          <w:b/>
          <w:sz w:val="24"/>
          <w:szCs w:val="24"/>
          <w:lang w:val="ca-ES"/>
        </w:rPr>
        <w:t xml:space="preserve"> que </w:t>
      </w:r>
      <w:proofErr w:type="spellStart"/>
      <w:r w:rsidR="00FC3723">
        <w:rPr>
          <w:rFonts w:ascii="Arial" w:eastAsia="Arial" w:hAnsi="Arial" w:cs="Arial"/>
          <w:b/>
          <w:sz w:val="24"/>
          <w:szCs w:val="24"/>
          <w:lang w:val="ca-ES"/>
        </w:rPr>
        <w:t>ocupaban</w:t>
      </w:r>
      <w:proofErr w:type="spellEnd"/>
      <w:r w:rsidR="00FC3723">
        <w:rPr>
          <w:rFonts w:ascii="Arial" w:eastAsia="Arial" w:hAnsi="Arial" w:cs="Arial"/>
          <w:b/>
          <w:sz w:val="24"/>
          <w:szCs w:val="24"/>
          <w:lang w:val="ca-ES"/>
        </w:rPr>
        <w:t xml:space="preserve"> este </w:t>
      </w:r>
      <w:proofErr w:type="spellStart"/>
      <w:r w:rsidR="00FC3723">
        <w:rPr>
          <w:rFonts w:ascii="Arial" w:eastAsia="Arial" w:hAnsi="Arial" w:cs="Arial"/>
          <w:b/>
          <w:sz w:val="24"/>
          <w:szCs w:val="24"/>
          <w:lang w:val="ca-ES"/>
        </w:rPr>
        <w:t>territorio</w:t>
      </w:r>
      <w:proofErr w:type="spellEnd"/>
      <w:r w:rsidR="00FC3723">
        <w:rPr>
          <w:rFonts w:ascii="Arial" w:eastAsia="Arial" w:hAnsi="Arial" w:cs="Arial"/>
          <w:b/>
          <w:sz w:val="24"/>
          <w:szCs w:val="24"/>
          <w:lang w:val="ca-ES"/>
        </w:rPr>
        <w:t xml:space="preserve"> del Camp de Tarragona</w:t>
      </w:r>
    </w:p>
    <w:p w14:paraId="7CED6879" w14:textId="77777777" w:rsidR="001240AC" w:rsidRDefault="001240AC" w:rsidP="001240AC">
      <w:pPr>
        <w:rPr>
          <w:rFonts w:ascii="Arial" w:eastAsia="Arial" w:hAnsi="Arial" w:cs="Arial"/>
          <w:sz w:val="20"/>
          <w:szCs w:val="20"/>
        </w:rPr>
      </w:pPr>
    </w:p>
    <w:p w14:paraId="08AF0C14" w14:textId="26EF64B0" w:rsidR="005E3B0C" w:rsidRDefault="009B424D" w:rsidP="005E3B0C">
      <w:pPr>
        <w:jc w:val="both"/>
        <w:rPr>
          <w:rFonts w:ascii="Arial" w:eastAsia="Arial" w:hAnsi="Arial" w:cs="Arial"/>
          <w:sz w:val="24"/>
          <w:szCs w:val="24"/>
          <w:lang w:val="ca-ES"/>
        </w:rPr>
      </w:pPr>
      <w:bookmarkStart w:id="1" w:name="_heading=h.1fob9te" w:colFirst="0" w:colLast="0"/>
      <w:bookmarkEnd w:id="1"/>
      <w:r>
        <w:rPr>
          <w:rFonts w:ascii="Arial" w:eastAsia="Arial" w:hAnsi="Arial" w:cs="Arial"/>
          <w:color w:val="B66E76"/>
          <w:sz w:val="24"/>
          <w:szCs w:val="24"/>
        </w:rPr>
        <w:t>Tarragona, 25 de septiembre de 2024.</w:t>
      </w:r>
      <w:r w:rsidR="001240AC" w:rsidRPr="0076345A">
        <w:rPr>
          <w:rFonts w:ascii="Arial" w:eastAsia="Arial" w:hAnsi="Arial" w:cs="Arial"/>
          <w:sz w:val="24"/>
          <w:szCs w:val="24"/>
        </w:rPr>
        <w:t xml:space="preserve"> </w:t>
      </w:r>
      <w:r w:rsidR="0076345A" w:rsidRPr="009B424D">
        <w:rPr>
          <w:rFonts w:ascii="Arial" w:eastAsia="Arial" w:hAnsi="Arial" w:cs="Arial"/>
          <w:sz w:val="24"/>
          <w:szCs w:val="24"/>
          <w:lang w:val="es-ES"/>
        </w:rPr>
        <w:t xml:space="preserve">Entre el 8 y el 28 de septiembre se ha llevado a cabo la </w:t>
      </w:r>
      <w:r w:rsidR="0076345A" w:rsidRPr="009B424D">
        <w:rPr>
          <w:rFonts w:ascii="Arial" w:eastAsia="Arial" w:hAnsi="Arial" w:cs="Arial"/>
          <w:b/>
          <w:sz w:val="24"/>
          <w:szCs w:val="24"/>
          <w:lang w:val="es-ES"/>
        </w:rPr>
        <w:t xml:space="preserve">18a campaña de excavación arqueológica </w:t>
      </w:r>
      <w:r w:rsidR="0076345A" w:rsidRPr="009B424D">
        <w:rPr>
          <w:rFonts w:ascii="Arial" w:eastAsia="Arial" w:hAnsi="Arial" w:cs="Arial"/>
          <w:sz w:val="24"/>
          <w:szCs w:val="24"/>
          <w:lang w:val="es-ES"/>
        </w:rPr>
        <w:t xml:space="preserve">consecutiva en el yacimiento del </w:t>
      </w:r>
      <w:proofErr w:type="spellStart"/>
      <w:r w:rsidR="0076345A" w:rsidRPr="009B424D">
        <w:rPr>
          <w:rFonts w:ascii="Arial" w:eastAsia="Arial" w:hAnsi="Arial" w:cs="Arial"/>
          <w:sz w:val="24"/>
          <w:szCs w:val="24"/>
          <w:lang w:val="es-ES"/>
        </w:rPr>
        <w:t>Barranc</w:t>
      </w:r>
      <w:proofErr w:type="spellEnd"/>
      <w:r w:rsidR="0076345A" w:rsidRPr="009B424D">
        <w:rPr>
          <w:rFonts w:ascii="Arial" w:eastAsia="Arial" w:hAnsi="Arial" w:cs="Arial"/>
          <w:sz w:val="24"/>
          <w:szCs w:val="24"/>
          <w:lang w:val="es-ES"/>
        </w:rPr>
        <w:t xml:space="preserve"> de la </w:t>
      </w:r>
      <w:proofErr w:type="spellStart"/>
      <w:r w:rsidR="0076345A" w:rsidRPr="009B424D">
        <w:rPr>
          <w:rFonts w:ascii="Arial" w:eastAsia="Arial" w:hAnsi="Arial" w:cs="Arial"/>
          <w:sz w:val="24"/>
          <w:szCs w:val="24"/>
          <w:lang w:val="es-ES"/>
        </w:rPr>
        <w:t>Boella</w:t>
      </w:r>
      <w:proofErr w:type="spellEnd"/>
      <w:r w:rsidR="0076345A" w:rsidRPr="009B424D">
        <w:rPr>
          <w:rFonts w:ascii="Arial" w:eastAsia="Arial" w:hAnsi="Arial" w:cs="Arial"/>
          <w:sz w:val="24"/>
          <w:szCs w:val="24"/>
          <w:lang w:val="es-ES"/>
        </w:rPr>
        <w:t xml:space="preserve"> (</w:t>
      </w:r>
      <w:r w:rsidR="00BF08F2">
        <w:rPr>
          <w:rFonts w:ascii="Arial" w:eastAsia="Arial" w:hAnsi="Arial" w:cs="Arial"/>
          <w:sz w:val="24"/>
          <w:szCs w:val="24"/>
          <w:lang w:val="es-ES"/>
        </w:rPr>
        <w:t>l</w:t>
      </w:r>
      <w:r w:rsidR="0076345A" w:rsidRPr="009B424D">
        <w:rPr>
          <w:rFonts w:ascii="Arial" w:eastAsia="Arial" w:hAnsi="Arial" w:cs="Arial"/>
          <w:sz w:val="24"/>
          <w:szCs w:val="24"/>
          <w:lang w:val="es-ES"/>
        </w:rPr>
        <w:t xml:space="preserve">a </w:t>
      </w:r>
      <w:proofErr w:type="spellStart"/>
      <w:r w:rsidR="0076345A" w:rsidRPr="009B424D">
        <w:rPr>
          <w:rFonts w:ascii="Arial" w:eastAsia="Arial" w:hAnsi="Arial" w:cs="Arial"/>
          <w:sz w:val="24"/>
          <w:szCs w:val="24"/>
          <w:lang w:val="es-ES"/>
        </w:rPr>
        <w:t>Ca</w:t>
      </w:r>
      <w:r w:rsidR="00BF08F2">
        <w:rPr>
          <w:rFonts w:ascii="Arial" w:eastAsia="Arial" w:hAnsi="Arial" w:cs="Arial"/>
          <w:sz w:val="24"/>
          <w:szCs w:val="24"/>
          <w:lang w:val="es-ES"/>
        </w:rPr>
        <w:t>nonja</w:t>
      </w:r>
      <w:proofErr w:type="spellEnd"/>
      <w:r w:rsidR="00BF08F2">
        <w:rPr>
          <w:rFonts w:ascii="Arial" w:eastAsia="Arial" w:hAnsi="Arial" w:cs="Arial"/>
          <w:sz w:val="24"/>
          <w:szCs w:val="24"/>
          <w:lang w:val="es-ES"/>
        </w:rPr>
        <w:t xml:space="preserve">, </w:t>
      </w:r>
      <w:proofErr w:type="spellStart"/>
      <w:r w:rsidR="00BF08F2">
        <w:rPr>
          <w:rFonts w:ascii="Arial" w:eastAsia="Arial" w:hAnsi="Arial" w:cs="Arial"/>
          <w:sz w:val="24"/>
          <w:szCs w:val="24"/>
          <w:lang w:val="es-ES"/>
        </w:rPr>
        <w:t>Tarragonès</w:t>
      </w:r>
      <w:proofErr w:type="spellEnd"/>
      <w:r w:rsidR="0076345A" w:rsidRPr="009B424D">
        <w:rPr>
          <w:rFonts w:ascii="Arial" w:eastAsia="Arial" w:hAnsi="Arial" w:cs="Arial"/>
          <w:sz w:val="24"/>
          <w:szCs w:val="24"/>
          <w:lang w:val="es-ES"/>
        </w:rPr>
        <w:t>), bajo la dirección de lo</w:t>
      </w:r>
      <w:r w:rsidR="00BF08F2">
        <w:rPr>
          <w:rFonts w:ascii="Arial" w:eastAsia="Arial" w:hAnsi="Arial" w:cs="Arial"/>
          <w:sz w:val="24"/>
          <w:szCs w:val="24"/>
          <w:lang w:val="es-ES"/>
        </w:rPr>
        <w:t xml:space="preserve">s investigadores /as del IPHES-CERCA </w:t>
      </w:r>
      <w:r w:rsidR="0076345A" w:rsidRPr="009B424D">
        <w:rPr>
          <w:rFonts w:ascii="Arial" w:eastAsia="Arial" w:hAnsi="Arial" w:cs="Arial"/>
          <w:b/>
          <w:sz w:val="24"/>
          <w:szCs w:val="24"/>
          <w:lang w:val="es-ES"/>
        </w:rPr>
        <w:t>Pa</w:t>
      </w:r>
      <w:r w:rsidR="00BF08F2">
        <w:rPr>
          <w:rFonts w:ascii="Arial" w:eastAsia="Arial" w:hAnsi="Arial" w:cs="Arial"/>
          <w:b/>
          <w:sz w:val="24"/>
          <w:szCs w:val="24"/>
          <w:lang w:val="es-ES"/>
        </w:rPr>
        <w:t xml:space="preserve">lmira </w:t>
      </w:r>
      <w:proofErr w:type="spellStart"/>
      <w:r w:rsidR="00BF08F2">
        <w:rPr>
          <w:rFonts w:ascii="Arial" w:eastAsia="Arial" w:hAnsi="Arial" w:cs="Arial"/>
          <w:b/>
          <w:sz w:val="24"/>
          <w:szCs w:val="24"/>
          <w:lang w:val="es-ES"/>
        </w:rPr>
        <w:t>Saladié</w:t>
      </w:r>
      <w:proofErr w:type="spellEnd"/>
      <w:r w:rsidR="00BF08F2">
        <w:rPr>
          <w:rFonts w:ascii="Arial" w:eastAsia="Arial" w:hAnsi="Arial" w:cs="Arial"/>
          <w:b/>
          <w:sz w:val="24"/>
          <w:szCs w:val="24"/>
          <w:lang w:val="es-ES"/>
        </w:rPr>
        <w:t xml:space="preserve"> y Josep </w:t>
      </w:r>
      <w:proofErr w:type="spellStart"/>
      <w:r w:rsidR="00BF08F2">
        <w:rPr>
          <w:rFonts w:ascii="Arial" w:eastAsia="Arial" w:hAnsi="Arial" w:cs="Arial"/>
          <w:b/>
          <w:sz w:val="24"/>
          <w:szCs w:val="24"/>
          <w:lang w:val="es-ES"/>
        </w:rPr>
        <w:t>Vallverdú</w:t>
      </w:r>
      <w:proofErr w:type="spellEnd"/>
      <w:r w:rsidR="00BF08F2">
        <w:rPr>
          <w:rFonts w:ascii="Arial" w:eastAsia="Arial" w:hAnsi="Arial" w:cs="Arial"/>
          <w:sz w:val="24"/>
          <w:szCs w:val="24"/>
          <w:lang w:val="es-ES"/>
        </w:rPr>
        <w:t>. Este año</w:t>
      </w:r>
      <w:r w:rsidR="0076345A" w:rsidRPr="009B424D">
        <w:rPr>
          <w:rFonts w:ascii="Arial" w:eastAsia="Arial" w:hAnsi="Arial" w:cs="Arial"/>
          <w:sz w:val="24"/>
          <w:szCs w:val="24"/>
          <w:lang w:val="es-ES"/>
        </w:rPr>
        <w:t xml:space="preserve">, </w:t>
      </w:r>
      <w:r w:rsidR="0076345A">
        <w:rPr>
          <w:rFonts w:ascii="Arial" w:eastAsia="Arial" w:hAnsi="Arial" w:cs="Arial"/>
          <w:sz w:val="24"/>
          <w:szCs w:val="24"/>
          <w:lang w:val="ca-ES"/>
        </w:rPr>
        <w:t xml:space="preserve">el proyecto llega a su mayoría de edad, cumpliendo 18 años de investigación y descubrimientos. Este hecho es motivo para hacer una síntesis de los hitos conseguidos a lo largo de este período de este </w:t>
      </w:r>
      <w:r w:rsidR="005E3B0C" w:rsidRPr="00854E60">
        <w:rPr>
          <w:rFonts w:ascii="Arial" w:eastAsia="Arial" w:hAnsi="Arial" w:cs="Arial"/>
          <w:b/>
          <w:sz w:val="24"/>
          <w:szCs w:val="24"/>
          <w:lang w:val="ca-ES"/>
        </w:rPr>
        <w:t>yacimiento extraordinario con una antigüedad de aproxima</w:t>
      </w:r>
      <w:r w:rsidR="00BF08F2">
        <w:rPr>
          <w:rFonts w:ascii="Arial" w:eastAsia="Arial" w:hAnsi="Arial" w:cs="Arial"/>
          <w:b/>
          <w:sz w:val="24"/>
          <w:szCs w:val="24"/>
          <w:lang w:val="ca-ES"/>
        </w:rPr>
        <w:t xml:space="preserve">damente un </w:t>
      </w:r>
      <w:proofErr w:type="spellStart"/>
      <w:r w:rsidR="00BF08F2">
        <w:rPr>
          <w:rFonts w:ascii="Arial" w:eastAsia="Arial" w:hAnsi="Arial" w:cs="Arial"/>
          <w:b/>
          <w:sz w:val="24"/>
          <w:szCs w:val="24"/>
          <w:lang w:val="ca-ES"/>
        </w:rPr>
        <w:t>millón</w:t>
      </w:r>
      <w:proofErr w:type="spellEnd"/>
      <w:r w:rsidR="00BF08F2">
        <w:rPr>
          <w:rFonts w:ascii="Arial" w:eastAsia="Arial" w:hAnsi="Arial" w:cs="Arial"/>
          <w:b/>
          <w:sz w:val="24"/>
          <w:szCs w:val="24"/>
          <w:lang w:val="ca-ES"/>
        </w:rPr>
        <w:t xml:space="preserve"> de </w:t>
      </w:r>
      <w:proofErr w:type="spellStart"/>
      <w:r w:rsidR="00BF08F2">
        <w:rPr>
          <w:rFonts w:ascii="Arial" w:eastAsia="Arial" w:hAnsi="Arial" w:cs="Arial"/>
          <w:b/>
          <w:sz w:val="24"/>
          <w:szCs w:val="24"/>
          <w:lang w:val="ca-ES"/>
        </w:rPr>
        <w:t>años</w:t>
      </w:r>
      <w:proofErr w:type="spellEnd"/>
      <w:r w:rsidR="005E3B0C" w:rsidRPr="005E3B0C">
        <w:rPr>
          <w:rFonts w:ascii="Arial" w:eastAsia="Arial" w:hAnsi="Arial" w:cs="Arial"/>
          <w:sz w:val="24"/>
          <w:szCs w:val="24"/>
          <w:lang w:val="ca-ES"/>
        </w:rPr>
        <w:t>.</w:t>
      </w:r>
    </w:p>
    <w:p w14:paraId="19F5310A" w14:textId="77777777" w:rsidR="00F90BFB" w:rsidRDefault="00F90BFB" w:rsidP="0076345A">
      <w:pPr>
        <w:jc w:val="both"/>
        <w:rPr>
          <w:rFonts w:ascii="Arial" w:eastAsia="Arial" w:hAnsi="Arial" w:cs="Arial"/>
          <w:sz w:val="24"/>
          <w:szCs w:val="24"/>
          <w:lang w:val="ca-ES"/>
        </w:rPr>
      </w:pPr>
    </w:p>
    <w:p w14:paraId="6E6703DA" w14:textId="379928E4" w:rsidR="00F90BFB" w:rsidRPr="00F90BFB" w:rsidRDefault="00F90BFB" w:rsidP="0076345A">
      <w:pPr>
        <w:jc w:val="both"/>
        <w:rPr>
          <w:rFonts w:ascii="Arial" w:eastAsia="Arial" w:hAnsi="Arial" w:cs="Arial"/>
          <w:b/>
          <w:sz w:val="24"/>
          <w:szCs w:val="24"/>
          <w:lang w:val="ca-ES"/>
        </w:rPr>
      </w:pPr>
      <w:r w:rsidRPr="00F90BFB">
        <w:rPr>
          <w:rFonts w:ascii="Arial" w:eastAsia="Arial" w:hAnsi="Arial" w:cs="Arial"/>
          <w:b/>
          <w:sz w:val="24"/>
          <w:szCs w:val="24"/>
          <w:lang w:val="ca-ES"/>
        </w:rPr>
        <w:t>Herramientas de piedra de un millón de años</w:t>
      </w:r>
    </w:p>
    <w:p w14:paraId="37A04148" w14:textId="34FD64BA" w:rsidR="00F90BFB" w:rsidRDefault="0076345A" w:rsidP="0076345A">
      <w:pPr>
        <w:jc w:val="both"/>
        <w:rPr>
          <w:rFonts w:ascii="Arial" w:eastAsia="Arial" w:hAnsi="Arial" w:cs="Arial"/>
          <w:sz w:val="24"/>
          <w:szCs w:val="24"/>
          <w:lang w:val="ca-ES"/>
        </w:rPr>
      </w:pPr>
      <w:r>
        <w:rPr>
          <w:rFonts w:ascii="Arial" w:eastAsia="Arial" w:hAnsi="Arial" w:cs="Arial"/>
          <w:sz w:val="24"/>
          <w:szCs w:val="24"/>
          <w:lang w:val="ca-ES"/>
        </w:rPr>
        <w:t xml:space="preserve">Las excavaciones de este año se han concentrado en dos de las localizaciones tradicionales del yacimiento: la Mina y la Cala 1. En ambas se ha ampliado la </w:t>
      </w:r>
      <w:r w:rsidR="005E3B0C" w:rsidRPr="00F90BFB">
        <w:rPr>
          <w:rFonts w:ascii="Arial" w:eastAsia="Arial" w:hAnsi="Arial" w:cs="Arial"/>
          <w:b/>
          <w:sz w:val="24"/>
          <w:szCs w:val="24"/>
          <w:lang w:val="ca-ES"/>
        </w:rPr>
        <w:lastRenderedPageBreak/>
        <w:t>colección de herramientas de piedra, considerada una de las más relevante</w:t>
      </w:r>
      <w:r w:rsidR="00BF08F2">
        <w:rPr>
          <w:rFonts w:ascii="Arial" w:eastAsia="Arial" w:hAnsi="Arial" w:cs="Arial"/>
          <w:b/>
          <w:sz w:val="24"/>
          <w:szCs w:val="24"/>
          <w:lang w:val="ca-ES"/>
        </w:rPr>
        <w:t xml:space="preserve">s en Europa por esta </w:t>
      </w:r>
      <w:proofErr w:type="spellStart"/>
      <w:r w:rsidR="00BF08F2">
        <w:rPr>
          <w:rFonts w:ascii="Arial" w:eastAsia="Arial" w:hAnsi="Arial" w:cs="Arial"/>
          <w:b/>
          <w:sz w:val="24"/>
          <w:szCs w:val="24"/>
          <w:lang w:val="ca-ES"/>
        </w:rPr>
        <w:t>cronología</w:t>
      </w:r>
      <w:proofErr w:type="spellEnd"/>
      <w:r w:rsidR="005E3B0C" w:rsidRPr="005E3B0C">
        <w:rPr>
          <w:rFonts w:ascii="Arial" w:eastAsia="Arial" w:hAnsi="Arial" w:cs="Arial"/>
          <w:sz w:val="24"/>
          <w:szCs w:val="24"/>
          <w:lang w:val="ca-ES"/>
        </w:rPr>
        <w:t>.</w:t>
      </w:r>
    </w:p>
    <w:p w14:paraId="3E6F21B3" w14:textId="47D80DA3" w:rsidR="005E3B0C" w:rsidRPr="005E3B0C" w:rsidRDefault="005E3B0C" w:rsidP="0076345A">
      <w:pPr>
        <w:jc w:val="both"/>
        <w:rPr>
          <w:rFonts w:ascii="Arial" w:eastAsia="Arial" w:hAnsi="Arial" w:cs="Arial"/>
          <w:sz w:val="24"/>
          <w:szCs w:val="24"/>
          <w:lang w:val="ca-ES"/>
        </w:rPr>
      </w:pPr>
      <w:r w:rsidRPr="005E3B0C">
        <w:rPr>
          <w:rFonts w:ascii="Arial" w:eastAsia="Arial" w:hAnsi="Arial" w:cs="Arial"/>
          <w:sz w:val="24"/>
          <w:szCs w:val="24"/>
          <w:lang w:val="ca-ES"/>
        </w:rPr>
        <w:t xml:space="preserve">Esta colección es objeto de dos artículos científicos recientes publicados en </w:t>
      </w:r>
      <w:proofErr w:type="spellStart"/>
      <w:r w:rsidRPr="005E3B0C">
        <w:rPr>
          <w:rFonts w:ascii="Arial" w:eastAsia="Arial" w:hAnsi="Arial" w:cs="Arial"/>
          <w:sz w:val="24"/>
          <w:szCs w:val="24"/>
          <w:lang w:val="ca-ES"/>
        </w:rPr>
        <w:t>revistas</w:t>
      </w:r>
      <w:proofErr w:type="spellEnd"/>
      <w:r w:rsidRPr="005E3B0C">
        <w:rPr>
          <w:rFonts w:ascii="Arial" w:eastAsia="Arial" w:hAnsi="Arial" w:cs="Arial"/>
          <w:sz w:val="24"/>
          <w:szCs w:val="24"/>
          <w:lang w:val="ca-ES"/>
        </w:rPr>
        <w:t xml:space="preserve"> </w:t>
      </w:r>
      <w:proofErr w:type="spellStart"/>
      <w:r w:rsidRPr="005E3B0C">
        <w:rPr>
          <w:rFonts w:ascii="Arial" w:eastAsia="Arial" w:hAnsi="Arial" w:cs="Arial"/>
          <w:sz w:val="24"/>
          <w:szCs w:val="24"/>
          <w:lang w:val="ca-ES"/>
        </w:rPr>
        <w:t>científicas</w:t>
      </w:r>
      <w:proofErr w:type="spellEnd"/>
      <w:r w:rsidRPr="005E3B0C">
        <w:rPr>
          <w:rFonts w:ascii="Arial" w:eastAsia="Arial" w:hAnsi="Arial" w:cs="Arial"/>
          <w:sz w:val="24"/>
          <w:szCs w:val="24"/>
          <w:lang w:val="ca-ES"/>
        </w:rPr>
        <w:t xml:space="preserve"> </w:t>
      </w:r>
      <w:proofErr w:type="spellStart"/>
      <w:r w:rsidR="00BF08F2">
        <w:rPr>
          <w:rFonts w:ascii="Arial" w:eastAsia="Arial" w:hAnsi="Arial" w:cs="Arial"/>
          <w:sz w:val="24"/>
          <w:szCs w:val="24"/>
          <w:lang w:val="ca-ES"/>
        </w:rPr>
        <w:t>internacionales</w:t>
      </w:r>
      <w:proofErr w:type="spellEnd"/>
      <w:r w:rsidR="00F90BFB">
        <w:rPr>
          <w:rFonts w:ascii="Arial" w:eastAsia="Arial" w:hAnsi="Arial" w:cs="Arial"/>
          <w:sz w:val="24"/>
          <w:szCs w:val="24"/>
          <w:lang w:val="ca-ES"/>
        </w:rPr>
        <w:t xml:space="preserve">. El primero, publicado en la prestigiosa revista científica </w:t>
      </w:r>
      <w:hyperlink r:id="rId8" w:history="1"/>
      <w:hyperlink r:id="rId9" w:history="1">
        <w:proofErr w:type="spellStart"/>
        <w:r w:rsidR="00F90BFB" w:rsidRPr="00F90BFB">
          <w:rPr>
            <w:rStyle w:val="Hipervnculo"/>
            <w:rFonts w:ascii="Arial" w:eastAsia="Arial" w:hAnsi="Arial" w:cs="Arial"/>
            <w:i/>
            <w:sz w:val="24"/>
            <w:szCs w:val="24"/>
            <w:lang w:val="ca-ES"/>
          </w:rPr>
          <w:t>Frontiers</w:t>
        </w:r>
        <w:proofErr w:type="spellEnd"/>
        <w:r w:rsidR="00F90BFB" w:rsidRPr="00F90BFB">
          <w:rPr>
            <w:rStyle w:val="Hipervnculo"/>
            <w:rFonts w:ascii="Arial" w:eastAsia="Arial" w:hAnsi="Arial" w:cs="Arial"/>
            <w:i/>
            <w:sz w:val="24"/>
            <w:szCs w:val="24"/>
            <w:lang w:val="ca-ES"/>
          </w:rPr>
          <w:t xml:space="preserve"> </w:t>
        </w:r>
      </w:hyperlink>
      <w:hyperlink r:id="rId10" w:history="1"/>
      <w:hyperlink r:id="rId11" w:history="1">
        <w:r w:rsidR="00F90BFB" w:rsidRPr="00F90BFB">
          <w:rPr>
            <w:rStyle w:val="Hipervnculo"/>
            <w:rFonts w:ascii="Arial" w:eastAsia="Arial" w:hAnsi="Arial" w:cs="Arial"/>
            <w:i/>
            <w:sz w:val="24"/>
            <w:szCs w:val="24"/>
            <w:lang w:val="ca-ES"/>
          </w:rPr>
          <w:t xml:space="preserve">in </w:t>
        </w:r>
      </w:hyperlink>
      <w:hyperlink r:id="rId12" w:history="1"/>
      <w:hyperlink r:id="rId13" w:history="1">
        <w:proofErr w:type="spellStart"/>
        <w:r w:rsidR="00F90BFB" w:rsidRPr="00F90BFB">
          <w:rPr>
            <w:rStyle w:val="Hipervnculo"/>
            <w:rFonts w:ascii="Arial" w:eastAsia="Arial" w:hAnsi="Arial" w:cs="Arial"/>
            <w:i/>
            <w:sz w:val="24"/>
            <w:szCs w:val="24"/>
            <w:lang w:val="ca-ES"/>
          </w:rPr>
          <w:t>Earth</w:t>
        </w:r>
        <w:proofErr w:type="spellEnd"/>
      </w:hyperlink>
      <w:hyperlink r:id="rId14" w:history="1"/>
      <w:hyperlink r:id="rId15" w:history="1">
        <w:r w:rsidR="00F90BFB" w:rsidRPr="00F90BFB">
          <w:rPr>
            <w:rStyle w:val="Hipervnculo"/>
            <w:rFonts w:ascii="Arial" w:eastAsia="Arial" w:hAnsi="Arial" w:cs="Arial"/>
            <w:i/>
            <w:sz w:val="24"/>
            <w:szCs w:val="24"/>
            <w:lang w:val="ca-ES"/>
          </w:rPr>
          <w:t xml:space="preserve"> </w:t>
        </w:r>
      </w:hyperlink>
      <w:hyperlink r:id="rId16" w:history="1"/>
      <w:hyperlink r:id="rId17" w:history="1">
        <w:proofErr w:type="spellStart"/>
        <w:r w:rsidR="00F90BFB" w:rsidRPr="00F90BFB">
          <w:rPr>
            <w:rStyle w:val="Hipervnculo"/>
            <w:rFonts w:ascii="Arial" w:eastAsia="Arial" w:hAnsi="Arial" w:cs="Arial"/>
            <w:i/>
            <w:sz w:val="24"/>
            <w:szCs w:val="24"/>
            <w:lang w:val="ca-ES"/>
          </w:rPr>
          <w:t>Science</w:t>
        </w:r>
        <w:proofErr w:type="spellEnd"/>
        <w:r w:rsidR="00F90BFB" w:rsidRPr="00F90BFB">
          <w:rPr>
            <w:rStyle w:val="Hipervnculo"/>
            <w:rFonts w:ascii="Arial" w:eastAsia="Arial" w:hAnsi="Arial" w:cs="Arial"/>
            <w:i/>
            <w:sz w:val="24"/>
            <w:szCs w:val="24"/>
            <w:lang w:val="ca-ES"/>
          </w:rPr>
          <w:t xml:space="preserve"> </w:t>
        </w:r>
      </w:hyperlink>
      <w:hyperlink r:id="rId18" w:history="1"/>
      <w:r w:rsidR="00BF08F2">
        <w:rPr>
          <w:rFonts w:ascii="Arial" w:eastAsia="Arial" w:hAnsi="Arial" w:cs="Arial"/>
          <w:sz w:val="24"/>
          <w:szCs w:val="24"/>
          <w:lang w:val="ca-ES"/>
        </w:rPr>
        <w:t xml:space="preserve">y </w:t>
      </w:r>
      <w:proofErr w:type="spellStart"/>
      <w:r w:rsidR="00BF08F2">
        <w:rPr>
          <w:rFonts w:ascii="Arial" w:eastAsia="Arial" w:hAnsi="Arial" w:cs="Arial"/>
          <w:sz w:val="24"/>
          <w:szCs w:val="24"/>
          <w:lang w:val="ca-ES"/>
        </w:rPr>
        <w:t>liderado</w:t>
      </w:r>
      <w:proofErr w:type="spellEnd"/>
      <w:r w:rsidR="00BF08F2">
        <w:rPr>
          <w:rFonts w:ascii="Arial" w:eastAsia="Arial" w:hAnsi="Arial" w:cs="Arial"/>
          <w:sz w:val="24"/>
          <w:szCs w:val="24"/>
          <w:lang w:val="ca-ES"/>
        </w:rPr>
        <w:t xml:space="preserve"> por el Dr.</w:t>
      </w:r>
      <w:r w:rsidR="00F90BFB">
        <w:rPr>
          <w:rFonts w:ascii="Arial" w:eastAsia="Arial" w:hAnsi="Arial" w:cs="Arial"/>
          <w:sz w:val="24"/>
          <w:szCs w:val="24"/>
          <w:lang w:val="ca-ES"/>
        </w:rPr>
        <w:t xml:space="preserve"> Andreu Ollé (investigador del IPHES</w:t>
      </w:r>
      <w:r w:rsidR="00BF08F2">
        <w:rPr>
          <w:rFonts w:ascii="Arial" w:eastAsia="Arial" w:hAnsi="Arial" w:cs="Arial"/>
          <w:sz w:val="24"/>
          <w:szCs w:val="24"/>
          <w:lang w:val="ca-ES"/>
        </w:rPr>
        <w:t>-CERCA</w:t>
      </w:r>
      <w:r w:rsidR="00F90BFB">
        <w:rPr>
          <w:rFonts w:ascii="Arial" w:eastAsia="Arial" w:hAnsi="Arial" w:cs="Arial"/>
          <w:sz w:val="24"/>
          <w:szCs w:val="24"/>
          <w:lang w:val="ca-ES"/>
        </w:rPr>
        <w:t xml:space="preserve"> y profesor asociado de la URV) y el segundo liderado por el </w:t>
      </w:r>
      <w:r w:rsidR="00BF08F2">
        <w:rPr>
          <w:rFonts w:ascii="Arial" w:eastAsia="Arial" w:hAnsi="Arial" w:cs="Arial"/>
          <w:sz w:val="24"/>
          <w:szCs w:val="24"/>
          <w:lang w:val="ca-ES"/>
        </w:rPr>
        <w:t>Dr.</w:t>
      </w:r>
      <w:r w:rsidR="00F90BFB">
        <w:rPr>
          <w:rFonts w:ascii="Arial" w:eastAsia="Arial" w:hAnsi="Arial" w:cs="Arial"/>
          <w:sz w:val="24"/>
          <w:szCs w:val="24"/>
          <w:lang w:val="ca-ES"/>
        </w:rPr>
        <w:t xml:space="preserve"> Diego </w:t>
      </w:r>
      <w:proofErr w:type="spellStart"/>
      <w:r w:rsidRPr="005E3B0C">
        <w:rPr>
          <w:rFonts w:ascii="Arial" w:eastAsia="Arial" w:hAnsi="Arial" w:cs="Arial"/>
          <w:sz w:val="24"/>
          <w:szCs w:val="24"/>
          <w:lang w:val="ca-ES"/>
        </w:rPr>
        <w:t>Lombao</w:t>
      </w:r>
      <w:proofErr w:type="spellEnd"/>
      <w:r w:rsidRPr="005E3B0C">
        <w:rPr>
          <w:rFonts w:ascii="Arial" w:eastAsia="Arial" w:hAnsi="Arial" w:cs="Arial"/>
          <w:sz w:val="24"/>
          <w:szCs w:val="24"/>
          <w:lang w:val="ca-ES"/>
        </w:rPr>
        <w:t xml:space="preserve"> (investigador </w:t>
      </w:r>
      <w:proofErr w:type="spellStart"/>
      <w:r w:rsidRPr="005E3B0C">
        <w:rPr>
          <w:rFonts w:ascii="Arial" w:eastAsia="Arial" w:hAnsi="Arial" w:cs="Arial"/>
          <w:sz w:val="24"/>
          <w:szCs w:val="24"/>
          <w:lang w:val="ca-ES"/>
        </w:rPr>
        <w:t>postdoctoral</w:t>
      </w:r>
      <w:proofErr w:type="spellEnd"/>
      <w:r w:rsidRPr="005E3B0C">
        <w:rPr>
          <w:rFonts w:ascii="Arial" w:eastAsia="Arial" w:hAnsi="Arial" w:cs="Arial"/>
          <w:sz w:val="24"/>
          <w:szCs w:val="24"/>
          <w:lang w:val="ca-ES"/>
        </w:rPr>
        <w:t xml:space="preserve"> de la Universidad de Santiago de Compostela y asociado al IPHES-</w:t>
      </w:r>
      <w:r w:rsidR="00BF08F2">
        <w:rPr>
          <w:rFonts w:ascii="Arial" w:eastAsia="Arial" w:hAnsi="Arial" w:cs="Arial"/>
          <w:sz w:val="24"/>
          <w:szCs w:val="24"/>
          <w:lang w:val="ca-ES"/>
        </w:rPr>
        <w:t>CERCA</w:t>
      </w:r>
      <w:r w:rsidRPr="005E3B0C">
        <w:rPr>
          <w:rFonts w:ascii="Arial" w:eastAsia="Arial" w:hAnsi="Arial" w:cs="Arial"/>
          <w:sz w:val="24"/>
          <w:szCs w:val="24"/>
          <w:lang w:val="ca-ES"/>
        </w:rPr>
        <w:t xml:space="preserve">), publicado en la </w:t>
      </w:r>
      <w:proofErr w:type="spellStart"/>
      <w:r w:rsidRPr="005E3B0C">
        <w:rPr>
          <w:rFonts w:ascii="Arial" w:eastAsia="Arial" w:hAnsi="Arial" w:cs="Arial"/>
          <w:sz w:val="24"/>
          <w:szCs w:val="24"/>
          <w:lang w:val="ca-ES"/>
        </w:rPr>
        <w:t>también</w:t>
      </w:r>
      <w:proofErr w:type="spellEnd"/>
      <w:r w:rsidRPr="005E3B0C">
        <w:rPr>
          <w:rFonts w:ascii="Arial" w:eastAsia="Arial" w:hAnsi="Arial" w:cs="Arial"/>
          <w:sz w:val="24"/>
          <w:szCs w:val="24"/>
          <w:lang w:val="ca-ES"/>
        </w:rPr>
        <w:t xml:space="preserve"> prestigiosa revista </w:t>
      </w:r>
      <w:hyperlink r:id="rId19" w:history="1"/>
      <w:hyperlink r:id="rId20" w:history="1">
        <w:proofErr w:type="spellStart"/>
        <w:r w:rsidR="00F90BFB" w:rsidRPr="00F90BFB">
          <w:rPr>
            <w:rStyle w:val="Hipervnculo"/>
            <w:rFonts w:ascii="Arial" w:eastAsia="Arial" w:hAnsi="Arial" w:cs="Arial"/>
            <w:sz w:val="24"/>
            <w:szCs w:val="24"/>
            <w:lang w:val="ca-ES"/>
          </w:rPr>
          <w:t>Journal</w:t>
        </w:r>
        <w:proofErr w:type="spellEnd"/>
        <w:r w:rsidR="00F90BFB" w:rsidRPr="00F90BFB">
          <w:rPr>
            <w:rStyle w:val="Hipervnculo"/>
            <w:rFonts w:ascii="Arial" w:eastAsia="Arial" w:hAnsi="Arial" w:cs="Arial"/>
            <w:sz w:val="24"/>
            <w:szCs w:val="24"/>
            <w:lang w:val="ca-ES"/>
          </w:rPr>
          <w:t xml:space="preserve"> </w:t>
        </w:r>
      </w:hyperlink>
      <w:hyperlink r:id="rId21" w:history="1"/>
      <w:hyperlink r:id="rId22" w:history="1">
        <w:r w:rsidR="00F90BFB" w:rsidRPr="00F90BFB">
          <w:rPr>
            <w:rStyle w:val="Hipervnculo"/>
            <w:rFonts w:ascii="Arial" w:eastAsia="Arial" w:hAnsi="Arial" w:cs="Arial"/>
            <w:sz w:val="24"/>
            <w:szCs w:val="24"/>
            <w:lang w:val="ca-ES"/>
          </w:rPr>
          <w:t xml:space="preserve">of </w:t>
        </w:r>
      </w:hyperlink>
      <w:hyperlink r:id="rId23" w:history="1"/>
      <w:hyperlink r:id="rId24" w:history="1">
        <w:proofErr w:type="spellStart"/>
        <w:r w:rsidR="00F90BFB" w:rsidRPr="00F90BFB">
          <w:rPr>
            <w:rStyle w:val="Hipervnculo"/>
            <w:rFonts w:ascii="Arial" w:eastAsia="Arial" w:hAnsi="Arial" w:cs="Arial"/>
            <w:sz w:val="24"/>
            <w:szCs w:val="24"/>
            <w:lang w:val="ca-ES"/>
          </w:rPr>
          <w:t>Paleolithic</w:t>
        </w:r>
        <w:proofErr w:type="spellEnd"/>
      </w:hyperlink>
      <w:hyperlink r:id="rId25" w:history="1"/>
      <w:hyperlink r:id="rId26" w:history="1">
        <w:r w:rsidR="00F90BFB" w:rsidRPr="00F90BFB">
          <w:rPr>
            <w:rStyle w:val="Hipervnculo"/>
            <w:rFonts w:ascii="Arial" w:eastAsia="Arial" w:hAnsi="Arial" w:cs="Arial"/>
            <w:sz w:val="24"/>
            <w:szCs w:val="24"/>
            <w:lang w:val="ca-ES"/>
          </w:rPr>
          <w:t xml:space="preserve"> </w:t>
        </w:r>
      </w:hyperlink>
      <w:hyperlink r:id="rId27" w:history="1"/>
      <w:hyperlink r:id="rId28" w:history="1">
        <w:proofErr w:type="spellStart"/>
        <w:r w:rsidR="00F90BFB" w:rsidRPr="00F90BFB">
          <w:rPr>
            <w:rStyle w:val="Hipervnculo"/>
            <w:rFonts w:ascii="Arial" w:eastAsia="Arial" w:hAnsi="Arial" w:cs="Arial"/>
            <w:sz w:val="24"/>
            <w:szCs w:val="24"/>
            <w:lang w:val="ca-ES"/>
          </w:rPr>
          <w:t>Archaeology</w:t>
        </w:r>
        <w:proofErr w:type="spellEnd"/>
        <w:r w:rsidR="00F90BFB" w:rsidRPr="00F90BFB">
          <w:rPr>
            <w:rStyle w:val="Hipervnculo"/>
            <w:rFonts w:ascii="Arial" w:eastAsia="Arial" w:hAnsi="Arial" w:cs="Arial"/>
            <w:sz w:val="24"/>
            <w:szCs w:val="24"/>
            <w:lang w:val="ca-ES"/>
          </w:rPr>
          <w:t xml:space="preserve"> </w:t>
        </w:r>
      </w:hyperlink>
      <w:hyperlink r:id="rId29" w:history="1"/>
      <w:r w:rsidR="00F90BFB">
        <w:rPr>
          <w:rFonts w:ascii="Arial" w:eastAsia="Arial" w:hAnsi="Arial" w:cs="Arial"/>
          <w:sz w:val="24"/>
          <w:szCs w:val="24"/>
          <w:lang w:val="ca-ES"/>
        </w:rPr>
        <w:t>.</w:t>
      </w:r>
    </w:p>
    <w:p w14:paraId="486C9FFA" w14:textId="65EF2FD0" w:rsidR="005E3B0C" w:rsidRDefault="005E3B0C" w:rsidP="005E3B0C">
      <w:pPr>
        <w:jc w:val="both"/>
        <w:rPr>
          <w:rFonts w:ascii="Arial" w:eastAsia="Arial" w:hAnsi="Arial" w:cs="Arial"/>
          <w:sz w:val="24"/>
          <w:szCs w:val="24"/>
          <w:lang w:val="ca-ES"/>
        </w:rPr>
      </w:pPr>
      <w:r w:rsidRPr="005E3B0C">
        <w:rPr>
          <w:rFonts w:ascii="Arial" w:eastAsia="Arial" w:hAnsi="Arial" w:cs="Arial"/>
          <w:sz w:val="24"/>
          <w:szCs w:val="24"/>
          <w:lang w:val="ca-ES"/>
        </w:rPr>
        <w:t xml:space="preserve">Ambos estudios refuerzan la hipótesis de que </w:t>
      </w:r>
      <w:r w:rsidR="00BF08F2">
        <w:rPr>
          <w:rFonts w:ascii="Arial" w:eastAsia="Arial" w:hAnsi="Arial" w:cs="Arial"/>
          <w:b/>
          <w:sz w:val="24"/>
          <w:szCs w:val="24"/>
          <w:lang w:val="ca-ES"/>
        </w:rPr>
        <w:t>el yacimiento del Barranc</w:t>
      </w:r>
      <w:r w:rsidRPr="008469C9">
        <w:rPr>
          <w:rFonts w:ascii="Arial" w:eastAsia="Arial" w:hAnsi="Arial" w:cs="Arial"/>
          <w:b/>
          <w:sz w:val="24"/>
          <w:szCs w:val="24"/>
          <w:lang w:val="ca-ES"/>
        </w:rPr>
        <w:t xml:space="preserve"> de la </w:t>
      </w:r>
      <w:proofErr w:type="spellStart"/>
      <w:r w:rsidRPr="008469C9">
        <w:rPr>
          <w:rFonts w:ascii="Arial" w:eastAsia="Arial" w:hAnsi="Arial" w:cs="Arial"/>
          <w:b/>
          <w:sz w:val="24"/>
          <w:szCs w:val="24"/>
          <w:lang w:val="ca-ES"/>
        </w:rPr>
        <w:t>Boella</w:t>
      </w:r>
      <w:proofErr w:type="spellEnd"/>
      <w:r w:rsidRPr="008469C9">
        <w:rPr>
          <w:rFonts w:ascii="Arial" w:eastAsia="Arial" w:hAnsi="Arial" w:cs="Arial"/>
          <w:b/>
          <w:sz w:val="24"/>
          <w:szCs w:val="24"/>
          <w:lang w:val="ca-ES"/>
        </w:rPr>
        <w:t xml:space="preserve"> representa una </w:t>
      </w:r>
      <w:proofErr w:type="spellStart"/>
      <w:r w:rsidRPr="008469C9">
        <w:rPr>
          <w:rFonts w:ascii="Arial" w:eastAsia="Arial" w:hAnsi="Arial" w:cs="Arial"/>
          <w:b/>
          <w:sz w:val="24"/>
          <w:szCs w:val="24"/>
          <w:lang w:val="ca-ES"/>
        </w:rPr>
        <w:t>dispersión</w:t>
      </w:r>
      <w:proofErr w:type="spellEnd"/>
      <w:r w:rsidRPr="008469C9">
        <w:rPr>
          <w:rFonts w:ascii="Arial" w:eastAsia="Arial" w:hAnsi="Arial" w:cs="Arial"/>
          <w:b/>
          <w:sz w:val="24"/>
          <w:szCs w:val="24"/>
          <w:lang w:val="ca-ES"/>
        </w:rPr>
        <w:t xml:space="preserve"> humana procedente de África, que se inició hace aproximadamente 1,4 </w:t>
      </w:r>
      <w:proofErr w:type="spellStart"/>
      <w:r w:rsidR="00BF08F2">
        <w:rPr>
          <w:rFonts w:ascii="Arial" w:eastAsia="Arial" w:hAnsi="Arial" w:cs="Arial"/>
          <w:b/>
          <w:sz w:val="24"/>
          <w:szCs w:val="24"/>
          <w:lang w:val="ca-ES"/>
        </w:rPr>
        <w:t>millones</w:t>
      </w:r>
      <w:proofErr w:type="spellEnd"/>
      <w:r w:rsidR="00BF08F2">
        <w:rPr>
          <w:rFonts w:ascii="Arial" w:eastAsia="Arial" w:hAnsi="Arial" w:cs="Arial"/>
          <w:b/>
          <w:sz w:val="24"/>
          <w:szCs w:val="24"/>
          <w:lang w:val="ca-ES"/>
        </w:rPr>
        <w:t xml:space="preserve"> de </w:t>
      </w:r>
      <w:proofErr w:type="spellStart"/>
      <w:r w:rsidR="00BF08F2">
        <w:rPr>
          <w:rFonts w:ascii="Arial" w:eastAsia="Arial" w:hAnsi="Arial" w:cs="Arial"/>
          <w:b/>
          <w:sz w:val="24"/>
          <w:szCs w:val="24"/>
          <w:lang w:val="ca-ES"/>
        </w:rPr>
        <w:t>años</w:t>
      </w:r>
      <w:proofErr w:type="spellEnd"/>
      <w:r w:rsidRPr="005E3B0C">
        <w:rPr>
          <w:rFonts w:ascii="Arial" w:eastAsia="Arial" w:hAnsi="Arial" w:cs="Arial"/>
          <w:sz w:val="24"/>
          <w:szCs w:val="24"/>
          <w:lang w:val="ca-ES"/>
        </w:rPr>
        <w:t xml:space="preserve">. Estos primeros grupos humanos traían nuevas tecnologías, como la tecnología </w:t>
      </w:r>
      <w:proofErr w:type="spellStart"/>
      <w:r w:rsidR="00BF08F2">
        <w:rPr>
          <w:rFonts w:ascii="Arial" w:eastAsia="Arial" w:hAnsi="Arial" w:cs="Arial"/>
          <w:sz w:val="24"/>
          <w:szCs w:val="24"/>
          <w:lang w:val="ca-ES"/>
        </w:rPr>
        <w:t>achelense</w:t>
      </w:r>
      <w:proofErr w:type="spellEnd"/>
      <w:r w:rsidRPr="005E3B0C">
        <w:rPr>
          <w:rFonts w:ascii="Arial" w:eastAsia="Arial" w:hAnsi="Arial" w:cs="Arial"/>
          <w:sz w:val="24"/>
          <w:szCs w:val="24"/>
          <w:lang w:val="ca-ES"/>
        </w:rPr>
        <w:t>, conocida popularmente como la "cultura de las hachas de mano". Se trata de una de las primeras dispersiones humanas hacia Europa que hasta ahora no había sido reconocida fuera de África, y está conectada con evidencias halladas en las puertas de Eurasia. Todo ello apoya la hipótesis de la existencia de una ruta costera del Mediterráneo septentrional para llegar a Europa occidental, concretamente en el Barranc</w:t>
      </w:r>
      <w:r w:rsidR="00BF08F2">
        <w:rPr>
          <w:rFonts w:ascii="Arial" w:eastAsia="Arial" w:hAnsi="Arial" w:cs="Arial"/>
          <w:sz w:val="24"/>
          <w:szCs w:val="24"/>
          <w:lang w:val="ca-ES"/>
        </w:rPr>
        <w:t xml:space="preserve"> de la </w:t>
      </w:r>
      <w:proofErr w:type="spellStart"/>
      <w:r w:rsidR="00BF08F2">
        <w:rPr>
          <w:rFonts w:ascii="Arial" w:eastAsia="Arial" w:hAnsi="Arial" w:cs="Arial"/>
          <w:sz w:val="24"/>
          <w:szCs w:val="24"/>
          <w:lang w:val="ca-ES"/>
        </w:rPr>
        <w:t>Boella</w:t>
      </w:r>
      <w:proofErr w:type="spellEnd"/>
      <w:r w:rsidRPr="005E3B0C">
        <w:rPr>
          <w:rFonts w:ascii="Arial" w:eastAsia="Arial" w:hAnsi="Arial" w:cs="Arial"/>
          <w:sz w:val="24"/>
          <w:szCs w:val="24"/>
          <w:lang w:val="ca-ES"/>
        </w:rPr>
        <w:t xml:space="preserve">, </w:t>
      </w:r>
      <w:proofErr w:type="spellStart"/>
      <w:r w:rsidRPr="005E3B0C">
        <w:rPr>
          <w:rFonts w:ascii="Arial" w:eastAsia="Arial" w:hAnsi="Arial" w:cs="Arial"/>
          <w:sz w:val="24"/>
          <w:szCs w:val="24"/>
          <w:lang w:val="ca-ES"/>
        </w:rPr>
        <w:t>donde</w:t>
      </w:r>
      <w:proofErr w:type="spellEnd"/>
      <w:r w:rsidRPr="005E3B0C">
        <w:rPr>
          <w:rFonts w:ascii="Arial" w:eastAsia="Arial" w:hAnsi="Arial" w:cs="Arial"/>
          <w:sz w:val="24"/>
          <w:szCs w:val="24"/>
          <w:lang w:val="ca-ES"/>
        </w:rPr>
        <w:t xml:space="preserve"> estos </w:t>
      </w:r>
      <w:proofErr w:type="spellStart"/>
      <w:r w:rsidRPr="005E3B0C">
        <w:rPr>
          <w:rFonts w:ascii="Arial" w:eastAsia="Arial" w:hAnsi="Arial" w:cs="Arial"/>
          <w:sz w:val="24"/>
          <w:szCs w:val="24"/>
          <w:lang w:val="ca-ES"/>
        </w:rPr>
        <w:t>grupos</w:t>
      </w:r>
      <w:proofErr w:type="spellEnd"/>
      <w:r w:rsidRPr="005E3B0C">
        <w:rPr>
          <w:rFonts w:ascii="Arial" w:eastAsia="Arial" w:hAnsi="Arial" w:cs="Arial"/>
          <w:sz w:val="24"/>
          <w:szCs w:val="24"/>
          <w:lang w:val="ca-ES"/>
        </w:rPr>
        <w:t xml:space="preserve"> humanos encontraron abundantes recursos.</w:t>
      </w:r>
    </w:p>
    <w:p w14:paraId="68D88AC4" w14:textId="77777777" w:rsidR="008469C9" w:rsidRDefault="008469C9" w:rsidP="005E3B0C">
      <w:pPr>
        <w:jc w:val="both"/>
        <w:rPr>
          <w:rFonts w:ascii="Arial" w:eastAsia="Arial" w:hAnsi="Arial" w:cs="Arial"/>
          <w:sz w:val="24"/>
          <w:szCs w:val="24"/>
          <w:lang w:val="ca-ES"/>
        </w:rPr>
      </w:pPr>
    </w:p>
    <w:p w14:paraId="07995EDF" w14:textId="5BFE83B5" w:rsidR="008469C9" w:rsidRPr="008469C9" w:rsidRDefault="008469C9" w:rsidP="005E3B0C">
      <w:pPr>
        <w:jc w:val="both"/>
        <w:rPr>
          <w:rFonts w:ascii="Arial" w:eastAsia="Arial" w:hAnsi="Arial" w:cs="Arial"/>
          <w:b/>
          <w:sz w:val="24"/>
          <w:szCs w:val="24"/>
          <w:lang w:val="ca-ES"/>
        </w:rPr>
      </w:pPr>
      <w:r w:rsidRPr="008469C9">
        <w:rPr>
          <w:rFonts w:ascii="Arial" w:eastAsia="Arial" w:hAnsi="Arial" w:cs="Arial"/>
          <w:b/>
          <w:sz w:val="24"/>
          <w:szCs w:val="24"/>
          <w:lang w:val="ca-ES"/>
        </w:rPr>
        <w:t>Restos de hueso, de hipopótamos, de mamuts,... pero que necesitan ser restauradas</w:t>
      </w:r>
    </w:p>
    <w:p w14:paraId="7A8EEF92" w14:textId="166BFD40" w:rsidR="006D05D5" w:rsidRDefault="005E3B0C" w:rsidP="005E3B0C">
      <w:pPr>
        <w:jc w:val="both"/>
        <w:rPr>
          <w:rFonts w:ascii="Arial" w:eastAsia="Arial" w:hAnsi="Arial" w:cs="Arial"/>
          <w:sz w:val="24"/>
          <w:szCs w:val="24"/>
          <w:lang w:val="ca-ES"/>
        </w:rPr>
      </w:pPr>
      <w:r w:rsidRPr="005E3B0C">
        <w:rPr>
          <w:rFonts w:ascii="Arial" w:eastAsia="Arial" w:hAnsi="Arial" w:cs="Arial"/>
          <w:sz w:val="24"/>
          <w:szCs w:val="24"/>
          <w:lang w:val="ca-ES"/>
        </w:rPr>
        <w:t xml:space="preserve">A nivel de fauna, este año se han descubierto nuevos restos de </w:t>
      </w:r>
      <w:r w:rsidRPr="008469C9">
        <w:rPr>
          <w:rFonts w:ascii="Arial" w:eastAsia="Arial" w:hAnsi="Arial" w:cs="Arial"/>
          <w:b/>
          <w:sz w:val="24"/>
          <w:szCs w:val="24"/>
          <w:lang w:val="ca-ES"/>
        </w:rPr>
        <w:t xml:space="preserve">hipopótamos </w:t>
      </w:r>
      <w:r w:rsidRPr="005E3B0C">
        <w:rPr>
          <w:rFonts w:ascii="Arial" w:eastAsia="Arial" w:hAnsi="Arial" w:cs="Arial"/>
          <w:sz w:val="24"/>
          <w:szCs w:val="24"/>
          <w:lang w:val="ca-ES"/>
        </w:rPr>
        <w:t xml:space="preserve">y de los grandes </w:t>
      </w:r>
      <w:r w:rsidRPr="008469C9">
        <w:rPr>
          <w:rFonts w:ascii="Arial" w:eastAsia="Arial" w:hAnsi="Arial" w:cs="Arial"/>
          <w:b/>
          <w:sz w:val="24"/>
          <w:szCs w:val="24"/>
          <w:lang w:val="ca-ES"/>
        </w:rPr>
        <w:t xml:space="preserve">mamuts </w:t>
      </w:r>
      <w:r w:rsidRPr="005E3B0C">
        <w:rPr>
          <w:rFonts w:ascii="Arial" w:eastAsia="Arial" w:hAnsi="Arial" w:cs="Arial"/>
          <w:sz w:val="24"/>
          <w:szCs w:val="24"/>
          <w:lang w:val="ca-ES"/>
        </w:rPr>
        <w:t xml:space="preserve">que habitaron el Camp de Tarragona, así como de </w:t>
      </w:r>
      <w:proofErr w:type="spellStart"/>
      <w:r w:rsidRPr="008469C9">
        <w:rPr>
          <w:rFonts w:ascii="Arial" w:eastAsia="Arial" w:hAnsi="Arial" w:cs="Arial"/>
          <w:b/>
          <w:sz w:val="24"/>
          <w:szCs w:val="24"/>
          <w:lang w:val="ca-ES"/>
        </w:rPr>
        <w:t>caballos</w:t>
      </w:r>
      <w:proofErr w:type="spellEnd"/>
      <w:r w:rsidRPr="005E3B0C">
        <w:rPr>
          <w:rFonts w:ascii="Arial" w:eastAsia="Arial" w:hAnsi="Arial" w:cs="Arial"/>
          <w:sz w:val="24"/>
          <w:szCs w:val="24"/>
          <w:lang w:val="ca-ES"/>
        </w:rPr>
        <w:t xml:space="preserve">, </w:t>
      </w:r>
      <w:proofErr w:type="spellStart"/>
      <w:r w:rsidRPr="008469C9">
        <w:rPr>
          <w:rFonts w:ascii="Arial" w:eastAsia="Arial" w:hAnsi="Arial" w:cs="Arial"/>
          <w:b/>
          <w:sz w:val="24"/>
          <w:szCs w:val="24"/>
          <w:lang w:val="ca-ES"/>
        </w:rPr>
        <w:t>bisontes</w:t>
      </w:r>
      <w:proofErr w:type="spellEnd"/>
      <w:r w:rsidRPr="008469C9">
        <w:rPr>
          <w:rFonts w:ascii="Arial" w:eastAsia="Arial" w:hAnsi="Arial" w:cs="Arial"/>
          <w:b/>
          <w:sz w:val="24"/>
          <w:szCs w:val="24"/>
          <w:lang w:val="ca-ES"/>
        </w:rPr>
        <w:t xml:space="preserve"> </w:t>
      </w:r>
      <w:r w:rsidRPr="005E3B0C">
        <w:rPr>
          <w:rFonts w:ascii="Arial" w:eastAsia="Arial" w:hAnsi="Arial" w:cs="Arial"/>
          <w:sz w:val="24"/>
          <w:szCs w:val="24"/>
          <w:lang w:val="ca-ES"/>
        </w:rPr>
        <w:t xml:space="preserve">y </w:t>
      </w:r>
      <w:proofErr w:type="spellStart"/>
      <w:r w:rsidR="00BF08F2">
        <w:rPr>
          <w:rFonts w:ascii="Arial" w:eastAsia="Arial" w:hAnsi="Arial" w:cs="Arial"/>
          <w:b/>
          <w:sz w:val="24"/>
          <w:szCs w:val="24"/>
          <w:lang w:val="ca-ES"/>
        </w:rPr>
        <w:t>ciervos</w:t>
      </w:r>
      <w:proofErr w:type="spellEnd"/>
      <w:r w:rsidRPr="005E3B0C">
        <w:rPr>
          <w:rFonts w:ascii="Arial" w:eastAsia="Arial" w:hAnsi="Arial" w:cs="Arial"/>
          <w:sz w:val="24"/>
          <w:szCs w:val="24"/>
          <w:lang w:val="ca-ES"/>
        </w:rPr>
        <w:t>.</w:t>
      </w:r>
    </w:p>
    <w:p w14:paraId="48D6F94B" w14:textId="6E6A8D5D" w:rsidR="006D05D5" w:rsidRDefault="005E3B0C" w:rsidP="005E3B0C">
      <w:pPr>
        <w:jc w:val="both"/>
        <w:rPr>
          <w:rFonts w:ascii="Arial" w:eastAsia="Arial" w:hAnsi="Arial" w:cs="Arial"/>
          <w:sz w:val="24"/>
          <w:szCs w:val="24"/>
          <w:lang w:val="ca-ES"/>
        </w:rPr>
      </w:pPr>
      <w:r w:rsidRPr="005E3B0C">
        <w:rPr>
          <w:rFonts w:ascii="Arial" w:eastAsia="Arial" w:hAnsi="Arial" w:cs="Arial"/>
          <w:sz w:val="24"/>
          <w:szCs w:val="24"/>
          <w:lang w:val="ca-ES"/>
        </w:rPr>
        <w:t xml:space="preserve">Cabe destacar que los restos de fauna en el Barranc de la </w:t>
      </w:r>
      <w:proofErr w:type="spellStart"/>
      <w:r w:rsidRPr="005E3B0C">
        <w:rPr>
          <w:rFonts w:ascii="Arial" w:eastAsia="Arial" w:hAnsi="Arial" w:cs="Arial"/>
          <w:sz w:val="24"/>
          <w:szCs w:val="24"/>
          <w:lang w:val="ca-ES"/>
        </w:rPr>
        <w:t>Boella</w:t>
      </w:r>
      <w:proofErr w:type="spellEnd"/>
      <w:r w:rsidRPr="005E3B0C">
        <w:rPr>
          <w:rFonts w:ascii="Arial" w:eastAsia="Arial" w:hAnsi="Arial" w:cs="Arial"/>
          <w:sz w:val="24"/>
          <w:szCs w:val="24"/>
          <w:lang w:val="ca-ES"/>
        </w:rPr>
        <w:t xml:space="preserve"> </w:t>
      </w:r>
      <w:proofErr w:type="spellStart"/>
      <w:r w:rsidRPr="005E3B0C">
        <w:rPr>
          <w:rFonts w:ascii="Arial" w:eastAsia="Arial" w:hAnsi="Arial" w:cs="Arial"/>
          <w:sz w:val="24"/>
          <w:szCs w:val="24"/>
          <w:lang w:val="ca-ES"/>
        </w:rPr>
        <w:t>suelen</w:t>
      </w:r>
      <w:proofErr w:type="spellEnd"/>
      <w:r w:rsidRPr="005E3B0C">
        <w:rPr>
          <w:rFonts w:ascii="Arial" w:eastAsia="Arial" w:hAnsi="Arial" w:cs="Arial"/>
          <w:sz w:val="24"/>
          <w:szCs w:val="24"/>
          <w:lang w:val="ca-ES"/>
        </w:rPr>
        <w:t xml:space="preserve"> estar en un estado de conservación muy deficiente, lo que </w:t>
      </w:r>
      <w:r w:rsidRPr="006D05D5">
        <w:rPr>
          <w:rFonts w:ascii="Arial" w:eastAsia="Arial" w:hAnsi="Arial" w:cs="Arial"/>
          <w:b/>
          <w:sz w:val="24"/>
          <w:szCs w:val="24"/>
          <w:lang w:val="ca-ES"/>
        </w:rPr>
        <w:t>hace necesarias tareas de rest</w:t>
      </w:r>
      <w:r w:rsidR="00BF08F2">
        <w:rPr>
          <w:rFonts w:ascii="Arial" w:eastAsia="Arial" w:hAnsi="Arial" w:cs="Arial"/>
          <w:b/>
          <w:sz w:val="24"/>
          <w:szCs w:val="24"/>
          <w:lang w:val="ca-ES"/>
        </w:rPr>
        <w:t xml:space="preserve">auración </w:t>
      </w:r>
      <w:proofErr w:type="spellStart"/>
      <w:r w:rsidR="00BF08F2">
        <w:rPr>
          <w:rFonts w:ascii="Arial" w:eastAsia="Arial" w:hAnsi="Arial" w:cs="Arial"/>
          <w:b/>
          <w:sz w:val="24"/>
          <w:szCs w:val="24"/>
          <w:lang w:val="ca-ES"/>
        </w:rPr>
        <w:t>muy</w:t>
      </w:r>
      <w:proofErr w:type="spellEnd"/>
      <w:r w:rsidR="00BF08F2">
        <w:rPr>
          <w:rFonts w:ascii="Arial" w:eastAsia="Arial" w:hAnsi="Arial" w:cs="Arial"/>
          <w:b/>
          <w:sz w:val="24"/>
          <w:szCs w:val="24"/>
          <w:lang w:val="ca-ES"/>
        </w:rPr>
        <w:t xml:space="preserve"> </w:t>
      </w:r>
      <w:proofErr w:type="spellStart"/>
      <w:r w:rsidR="00BF08F2">
        <w:rPr>
          <w:rFonts w:ascii="Arial" w:eastAsia="Arial" w:hAnsi="Arial" w:cs="Arial"/>
          <w:b/>
          <w:sz w:val="24"/>
          <w:szCs w:val="24"/>
          <w:lang w:val="ca-ES"/>
        </w:rPr>
        <w:t>lentas</w:t>
      </w:r>
      <w:proofErr w:type="spellEnd"/>
      <w:r w:rsidR="00BF08F2">
        <w:rPr>
          <w:rFonts w:ascii="Arial" w:eastAsia="Arial" w:hAnsi="Arial" w:cs="Arial"/>
          <w:b/>
          <w:sz w:val="24"/>
          <w:szCs w:val="24"/>
          <w:lang w:val="ca-ES"/>
        </w:rPr>
        <w:t xml:space="preserve"> y </w:t>
      </w:r>
      <w:proofErr w:type="spellStart"/>
      <w:r w:rsidR="00BF08F2">
        <w:rPr>
          <w:rFonts w:ascii="Arial" w:eastAsia="Arial" w:hAnsi="Arial" w:cs="Arial"/>
          <w:b/>
          <w:sz w:val="24"/>
          <w:szCs w:val="24"/>
          <w:lang w:val="ca-ES"/>
        </w:rPr>
        <w:t>delicadas</w:t>
      </w:r>
      <w:proofErr w:type="spellEnd"/>
      <w:r w:rsidRPr="005E3B0C">
        <w:rPr>
          <w:rFonts w:ascii="Arial" w:eastAsia="Arial" w:hAnsi="Arial" w:cs="Arial"/>
          <w:sz w:val="24"/>
          <w:szCs w:val="24"/>
          <w:lang w:val="ca-ES"/>
        </w:rPr>
        <w:t xml:space="preserve">. Muchas veces, los huesos </w:t>
      </w:r>
      <w:proofErr w:type="spellStart"/>
      <w:r w:rsidRPr="005E3B0C">
        <w:rPr>
          <w:rFonts w:ascii="Arial" w:eastAsia="Arial" w:hAnsi="Arial" w:cs="Arial"/>
          <w:sz w:val="24"/>
          <w:szCs w:val="24"/>
          <w:lang w:val="ca-ES"/>
        </w:rPr>
        <w:t>extraídos</w:t>
      </w:r>
      <w:proofErr w:type="spellEnd"/>
      <w:r w:rsidRPr="005E3B0C">
        <w:rPr>
          <w:rFonts w:ascii="Arial" w:eastAsia="Arial" w:hAnsi="Arial" w:cs="Arial"/>
          <w:sz w:val="24"/>
          <w:szCs w:val="24"/>
          <w:lang w:val="ca-ES"/>
        </w:rPr>
        <w:t xml:space="preserve"> son casi </w:t>
      </w:r>
      <w:proofErr w:type="spellStart"/>
      <w:r w:rsidRPr="005E3B0C">
        <w:rPr>
          <w:rFonts w:ascii="Arial" w:eastAsia="Arial" w:hAnsi="Arial" w:cs="Arial"/>
          <w:sz w:val="24"/>
          <w:szCs w:val="24"/>
          <w:lang w:val="ca-ES"/>
        </w:rPr>
        <w:t>irreconocibles</w:t>
      </w:r>
      <w:proofErr w:type="spellEnd"/>
      <w:r w:rsidRPr="005E3B0C">
        <w:rPr>
          <w:rFonts w:ascii="Arial" w:eastAsia="Arial" w:hAnsi="Arial" w:cs="Arial"/>
          <w:sz w:val="24"/>
          <w:szCs w:val="24"/>
          <w:lang w:val="ca-ES"/>
        </w:rPr>
        <w:t xml:space="preserve"> y </w:t>
      </w:r>
      <w:proofErr w:type="spellStart"/>
      <w:r w:rsidRPr="005E3B0C">
        <w:rPr>
          <w:rFonts w:ascii="Arial" w:eastAsia="Arial" w:hAnsi="Arial" w:cs="Arial"/>
          <w:sz w:val="24"/>
          <w:szCs w:val="24"/>
          <w:lang w:val="ca-ES"/>
        </w:rPr>
        <w:t>requieren</w:t>
      </w:r>
      <w:proofErr w:type="spellEnd"/>
      <w:r w:rsidRPr="005E3B0C">
        <w:rPr>
          <w:rFonts w:ascii="Arial" w:eastAsia="Arial" w:hAnsi="Arial" w:cs="Arial"/>
          <w:sz w:val="24"/>
          <w:szCs w:val="24"/>
          <w:lang w:val="ca-ES"/>
        </w:rPr>
        <w:t xml:space="preserve"> </w:t>
      </w:r>
      <w:proofErr w:type="spellStart"/>
      <w:r w:rsidRPr="005E3B0C">
        <w:rPr>
          <w:rFonts w:ascii="Arial" w:eastAsia="Arial" w:hAnsi="Arial" w:cs="Arial"/>
          <w:sz w:val="24"/>
          <w:szCs w:val="24"/>
          <w:lang w:val="ca-ES"/>
        </w:rPr>
        <w:t>mucho</w:t>
      </w:r>
      <w:proofErr w:type="spellEnd"/>
      <w:r w:rsidRPr="005E3B0C">
        <w:rPr>
          <w:rFonts w:ascii="Arial" w:eastAsia="Arial" w:hAnsi="Arial" w:cs="Arial"/>
          <w:sz w:val="24"/>
          <w:szCs w:val="24"/>
          <w:lang w:val="ca-ES"/>
        </w:rPr>
        <w:t xml:space="preserve"> </w:t>
      </w:r>
      <w:proofErr w:type="spellStart"/>
      <w:r w:rsidRPr="005E3B0C">
        <w:rPr>
          <w:rFonts w:ascii="Arial" w:eastAsia="Arial" w:hAnsi="Arial" w:cs="Arial"/>
          <w:sz w:val="24"/>
          <w:szCs w:val="24"/>
          <w:lang w:val="ca-ES"/>
        </w:rPr>
        <w:t>trabajo</w:t>
      </w:r>
      <w:proofErr w:type="spellEnd"/>
      <w:r w:rsidRPr="005E3B0C">
        <w:rPr>
          <w:rFonts w:ascii="Arial" w:eastAsia="Arial" w:hAnsi="Arial" w:cs="Arial"/>
          <w:sz w:val="24"/>
          <w:szCs w:val="24"/>
          <w:lang w:val="ca-ES"/>
        </w:rPr>
        <w:t xml:space="preserve"> por parte del equipo de restauración.</w:t>
      </w:r>
    </w:p>
    <w:p w14:paraId="0A420C65" w14:textId="00C19479" w:rsidR="005E3B0C" w:rsidRDefault="006D05D5" w:rsidP="005E3B0C">
      <w:pPr>
        <w:jc w:val="both"/>
        <w:rPr>
          <w:rFonts w:ascii="Arial" w:eastAsia="Arial" w:hAnsi="Arial" w:cs="Arial"/>
          <w:sz w:val="24"/>
          <w:szCs w:val="24"/>
          <w:lang w:val="ca-ES"/>
        </w:rPr>
      </w:pPr>
      <w:r>
        <w:rPr>
          <w:rFonts w:ascii="Arial" w:eastAsia="Arial" w:hAnsi="Arial" w:cs="Arial"/>
          <w:sz w:val="24"/>
          <w:szCs w:val="24"/>
          <w:lang w:val="ca-ES"/>
        </w:rPr>
        <w:t xml:space="preserve">Gracias al trabajo de restauración previo, durante el invierno se han estudiado los </w:t>
      </w:r>
      <w:r w:rsidRPr="00897B69">
        <w:rPr>
          <w:rFonts w:ascii="Arial" w:eastAsia="Arial" w:hAnsi="Arial" w:cs="Arial"/>
          <w:b/>
          <w:sz w:val="24"/>
          <w:szCs w:val="24"/>
          <w:lang w:val="ca-ES"/>
        </w:rPr>
        <w:t xml:space="preserve">restos parciales de un cráneo </w:t>
      </w:r>
      <w:r>
        <w:rPr>
          <w:rFonts w:ascii="Arial" w:eastAsia="Arial" w:hAnsi="Arial" w:cs="Arial"/>
          <w:sz w:val="24"/>
          <w:szCs w:val="24"/>
          <w:lang w:val="ca-ES"/>
        </w:rPr>
        <w:t xml:space="preserve">recuperado durante la campaña de excavación anterior y que </w:t>
      </w:r>
      <w:r w:rsidR="00897B69">
        <w:rPr>
          <w:rFonts w:ascii="Arial" w:eastAsia="Arial" w:hAnsi="Arial" w:cs="Arial"/>
          <w:sz w:val="24"/>
          <w:szCs w:val="24"/>
          <w:lang w:val="ca-ES"/>
        </w:rPr>
        <w:t xml:space="preserve">se ha </w:t>
      </w:r>
      <w:proofErr w:type="spellStart"/>
      <w:r w:rsidR="00897B69">
        <w:rPr>
          <w:rFonts w:ascii="Arial" w:eastAsia="Arial" w:hAnsi="Arial" w:cs="Arial"/>
          <w:sz w:val="24"/>
          <w:szCs w:val="24"/>
          <w:lang w:val="ca-ES"/>
        </w:rPr>
        <w:t>identificado</w:t>
      </w:r>
      <w:proofErr w:type="spellEnd"/>
      <w:r w:rsidR="00897B69">
        <w:rPr>
          <w:rFonts w:ascii="Arial" w:eastAsia="Arial" w:hAnsi="Arial" w:cs="Arial"/>
          <w:sz w:val="24"/>
          <w:szCs w:val="24"/>
          <w:lang w:val="ca-ES"/>
        </w:rPr>
        <w:t xml:space="preserve"> como </w:t>
      </w:r>
      <w:proofErr w:type="spellStart"/>
      <w:r w:rsidR="00BF08F2">
        <w:rPr>
          <w:rFonts w:ascii="Arial" w:eastAsia="Arial" w:hAnsi="Arial" w:cs="Arial"/>
          <w:b/>
          <w:i/>
          <w:sz w:val="24"/>
          <w:szCs w:val="24"/>
          <w:lang w:val="ca-ES"/>
        </w:rPr>
        <w:t>Ursus</w:t>
      </w:r>
      <w:proofErr w:type="spellEnd"/>
      <w:r w:rsidR="00BF08F2">
        <w:rPr>
          <w:rFonts w:ascii="Arial" w:eastAsia="Arial" w:hAnsi="Arial" w:cs="Arial"/>
          <w:b/>
          <w:i/>
          <w:sz w:val="24"/>
          <w:szCs w:val="24"/>
          <w:lang w:val="ca-ES"/>
        </w:rPr>
        <w:t xml:space="preserve"> </w:t>
      </w:r>
      <w:proofErr w:type="spellStart"/>
      <w:r w:rsidR="00BF08F2">
        <w:rPr>
          <w:rFonts w:ascii="Arial" w:eastAsia="Arial" w:hAnsi="Arial" w:cs="Arial"/>
          <w:b/>
          <w:i/>
          <w:sz w:val="24"/>
          <w:szCs w:val="24"/>
          <w:lang w:val="ca-ES"/>
        </w:rPr>
        <w:t>deningeri</w:t>
      </w:r>
      <w:proofErr w:type="spellEnd"/>
      <w:r w:rsidR="00897B69">
        <w:rPr>
          <w:rFonts w:ascii="Arial" w:eastAsia="Arial" w:hAnsi="Arial" w:cs="Arial"/>
          <w:sz w:val="24"/>
          <w:szCs w:val="24"/>
          <w:lang w:val="ca-ES"/>
        </w:rPr>
        <w:t xml:space="preserve">. Se trata de un </w:t>
      </w:r>
      <w:r w:rsidR="00897B69" w:rsidRPr="00483F8F">
        <w:rPr>
          <w:rFonts w:ascii="Arial" w:eastAsia="Arial" w:hAnsi="Arial" w:cs="Arial"/>
          <w:b/>
          <w:sz w:val="24"/>
          <w:szCs w:val="24"/>
          <w:lang w:val="ca-ES"/>
        </w:rPr>
        <w:t xml:space="preserve">hallazgo excepcional </w:t>
      </w:r>
      <w:r w:rsidR="00897B69">
        <w:rPr>
          <w:rFonts w:ascii="Arial" w:eastAsia="Arial" w:hAnsi="Arial" w:cs="Arial"/>
          <w:sz w:val="24"/>
          <w:szCs w:val="24"/>
          <w:lang w:val="ca-ES"/>
        </w:rPr>
        <w:t xml:space="preserve">de esta </w:t>
      </w:r>
      <w:r w:rsidR="00897B69" w:rsidRPr="00483F8F">
        <w:rPr>
          <w:rFonts w:ascii="Arial" w:eastAsia="Arial" w:hAnsi="Arial" w:cs="Arial"/>
          <w:b/>
          <w:sz w:val="24"/>
          <w:szCs w:val="24"/>
          <w:lang w:val="ca-ES"/>
        </w:rPr>
        <w:t xml:space="preserve">especie extinguida </w:t>
      </w:r>
      <w:r w:rsidR="00897B69">
        <w:rPr>
          <w:rFonts w:ascii="Arial" w:eastAsia="Arial" w:hAnsi="Arial" w:cs="Arial"/>
          <w:sz w:val="24"/>
          <w:szCs w:val="24"/>
          <w:lang w:val="ca-ES"/>
        </w:rPr>
        <w:t>que habitaba en Eurasia durante el Pleistoceno, y que se encuentra en la línea evolutiva del oso pardo actual, presente en el norte de la Península Ibérica.</w:t>
      </w:r>
    </w:p>
    <w:p w14:paraId="474BF3D8" w14:textId="77777777" w:rsidR="006604E4" w:rsidRDefault="006604E4" w:rsidP="005E3B0C">
      <w:pPr>
        <w:jc w:val="both"/>
        <w:rPr>
          <w:rFonts w:ascii="Arial" w:eastAsia="Arial" w:hAnsi="Arial" w:cs="Arial"/>
          <w:sz w:val="24"/>
          <w:szCs w:val="24"/>
          <w:lang w:val="ca-ES"/>
        </w:rPr>
      </w:pPr>
    </w:p>
    <w:p w14:paraId="78A69358" w14:textId="296F8A96" w:rsidR="00785FDA" w:rsidRPr="00785FDA" w:rsidRDefault="00785FDA" w:rsidP="005E3B0C">
      <w:pPr>
        <w:jc w:val="both"/>
        <w:rPr>
          <w:rFonts w:ascii="Arial" w:eastAsia="Arial" w:hAnsi="Arial" w:cs="Arial"/>
          <w:b/>
          <w:sz w:val="24"/>
          <w:szCs w:val="24"/>
          <w:lang w:val="ca-ES"/>
        </w:rPr>
      </w:pPr>
      <w:r w:rsidRPr="00785FDA">
        <w:rPr>
          <w:rFonts w:ascii="Arial" w:eastAsia="Arial" w:hAnsi="Arial" w:cs="Arial"/>
          <w:b/>
          <w:sz w:val="24"/>
          <w:szCs w:val="24"/>
          <w:lang w:val="ca-ES"/>
        </w:rPr>
        <w:t>Financiación</w:t>
      </w:r>
    </w:p>
    <w:p w14:paraId="3F934961" w14:textId="5C0CEE27" w:rsidR="00785FDA" w:rsidRPr="009B424D" w:rsidRDefault="00785FDA" w:rsidP="00785FDA">
      <w:pPr>
        <w:jc w:val="both"/>
        <w:rPr>
          <w:rFonts w:ascii="Arial" w:eastAsia="Arial" w:hAnsi="Arial" w:cs="Arial"/>
          <w:sz w:val="24"/>
          <w:szCs w:val="24"/>
          <w:lang w:val="es-ES"/>
        </w:rPr>
      </w:pPr>
      <w:r w:rsidRPr="009B424D">
        <w:rPr>
          <w:rFonts w:ascii="Arial" w:eastAsia="Arial" w:hAnsi="Arial" w:cs="Arial"/>
          <w:sz w:val="24"/>
          <w:szCs w:val="24"/>
          <w:lang w:val="es-ES"/>
        </w:rPr>
        <w:t>La intervenci</w:t>
      </w:r>
      <w:r w:rsidR="00BF08F2">
        <w:rPr>
          <w:rFonts w:ascii="Arial" w:eastAsia="Arial" w:hAnsi="Arial" w:cs="Arial"/>
          <w:sz w:val="24"/>
          <w:szCs w:val="24"/>
          <w:lang w:val="es-ES"/>
        </w:rPr>
        <w:t xml:space="preserve">ón en el yacimiento del </w:t>
      </w:r>
      <w:proofErr w:type="spellStart"/>
      <w:r w:rsidR="00BF08F2">
        <w:rPr>
          <w:rFonts w:ascii="Arial" w:eastAsia="Arial" w:hAnsi="Arial" w:cs="Arial"/>
          <w:sz w:val="24"/>
          <w:szCs w:val="24"/>
          <w:lang w:val="es-ES"/>
        </w:rPr>
        <w:t>Barranc</w:t>
      </w:r>
      <w:proofErr w:type="spellEnd"/>
      <w:r w:rsidRPr="009B424D">
        <w:rPr>
          <w:rFonts w:ascii="Arial" w:eastAsia="Arial" w:hAnsi="Arial" w:cs="Arial"/>
          <w:sz w:val="24"/>
          <w:szCs w:val="24"/>
          <w:lang w:val="es-ES"/>
        </w:rPr>
        <w:t xml:space="preserve"> de la </w:t>
      </w:r>
      <w:proofErr w:type="spellStart"/>
      <w:r w:rsidRPr="009B424D">
        <w:rPr>
          <w:rFonts w:ascii="Arial" w:eastAsia="Arial" w:hAnsi="Arial" w:cs="Arial"/>
          <w:sz w:val="24"/>
          <w:szCs w:val="24"/>
          <w:lang w:val="es-ES"/>
        </w:rPr>
        <w:t>Boella</w:t>
      </w:r>
      <w:proofErr w:type="spellEnd"/>
      <w:r w:rsidRPr="009B424D">
        <w:rPr>
          <w:rFonts w:ascii="Arial" w:eastAsia="Arial" w:hAnsi="Arial" w:cs="Arial"/>
          <w:sz w:val="24"/>
          <w:szCs w:val="24"/>
          <w:lang w:val="es-ES"/>
        </w:rPr>
        <w:t xml:space="preserve"> se enmarca en el proyecto cuatrienal </w:t>
      </w:r>
      <w:r w:rsidR="006826CC" w:rsidRPr="009B424D">
        <w:rPr>
          <w:rFonts w:ascii="Arial" w:eastAsia="Arial" w:hAnsi="Arial" w:cs="Arial"/>
          <w:sz w:val="24"/>
          <w:szCs w:val="24"/>
          <w:lang w:val="es-ES"/>
        </w:rPr>
        <w:t>“</w:t>
      </w:r>
      <w:proofErr w:type="spellStart"/>
      <w:r w:rsidR="006826CC" w:rsidRPr="009B424D">
        <w:rPr>
          <w:rFonts w:ascii="Arial" w:eastAsia="Arial" w:hAnsi="Arial" w:cs="Arial"/>
          <w:sz w:val="24"/>
          <w:szCs w:val="24"/>
          <w:lang w:val="es-ES"/>
        </w:rPr>
        <w:t>Evolució</w:t>
      </w:r>
      <w:proofErr w:type="spellEnd"/>
      <w:r w:rsidR="006826CC" w:rsidRPr="009B424D">
        <w:rPr>
          <w:rFonts w:ascii="Arial" w:eastAsia="Arial" w:hAnsi="Arial" w:cs="Arial"/>
          <w:sz w:val="24"/>
          <w:szCs w:val="24"/>
          <w:lang w:val="es-ES"/>
        </w:rPr>
        <w:t xml:space="preserve"> del </w:t>
      </w:r>
      <w:proofErr w:type="spellStart"/>
      <w:r w:rsidR="006826CC" w:rsidRPr="009B424D">
        <w:rPr>
          <w:rFonts w:ascii="Arial" w:eastAsia="Arial" w:hAnsi="Arial" w:cs="Arial"/>
          <w:sz w:val="24"/>
          <w:szCs w:val="24"/>
          <w:lang w:val="es-ES"/>
        </w:rPr>
        <w:t>paleoambiental</w:t>
      </w:r>
      <w:proofErr w:type="spellEnd"/>
      <w:r w:rsidR="006826CC" w:rsidRPr="009B424D">
        <w:rPr>
          <w:rFonts w:ascii="Arial" w:eastAsia="Arial" w:hAnsi="Arial" w:cs="Arial"/>
          <w:sz w:val="24"/>
          <w:szCs w:val="24"/>
          <w:lang w:val="es-ES"/>
        </w:rPr>
        <w:t xml:space="preserve"> i </w:t>
      </w:r>
      <w:proofErr w:type="spellStart"/>
      <w:r w:rsidR="006826CC" w:rsidRPr="009B424D">
        <w:rPr>
          <w:rFonts w:ascii="Arial" w:eastAsia="Arial" w:hAnsi="Arial" w:cs="Arial"/>
          <w:sz w:val="24"/>
          <w:szCs w:val="24"/>
          <w:lang w:val="es-ES"/>
        </w:rPr>
        <w:t>poblament</w:t>
      </w:r>
      <w:proofErr w:type="spellEnd"/>
      <w:r w:rsidR="006826CC" w:rsidRPr="009B424D">
        <w:rPr>
          <w:rFonts w:ascii="Arial" w:eastAsia="Arial" w:hAnsi="Arial" w:cs="Arial"/>
          <w:sz w:val="24"/>
          <w:szCs w:val="24"/>
          <w:lang w:val="es-ES"/>
        </w:rPr>
        <w:t xml:space="preserve"> </w:t>
      </w:r>
      <w:proofErr w:type="spellStart"/>
      <w:r w:rsidR="006826CC" w:rsidRPr="009B424D">
        <w:rPr>
          <w:rFonts w:ascii="Arial" w:eastAsia="Arial" w:hAnsi="Arial" w:cs="Arial"/>
          <w:sz w:val="24"/>
          <w:szCs w:val="24"/>
          <w:lang w:val="es-ES"/>
        </w:rPr>
        <w:t>prehistòric</w:t>
      </w:r>
      <w:proofErr w:type="spellEnd"/>
      <w:r w:rsidR="006826CC" w:rsidRPr="009B424D">
        <w:rPr>
          <w:rFonts w:ascii="Arial" w:eastAsia="Arial" w:hAnsi="Arial" w:cs="Arial"/>
          <w:sz w:val="24"/>
          <w:szCs w:val="24"/>
          <w:lang w:val="es-ES"/>
        </w:rPr>
        <w:t xml:space="preserve"> a les conques </w:t>
      </w:r>
      <w:proofErr w:type="spellStart"/>
      <w:r w:rsidR="006826CC" w:rsidRPr="009B424D">
        <w:rPr>
          <w:rFonts w:ascii="Arial" w:eastAsia="Arial" w:hAnsi="Arial" w:cs="Arial"/>
          <w:sz w:val="24"/>
          <w:szCs w:val="24"/>
          <w:lang w:val="es-ES"/>
        </w:rPr>
        <w:t>dels</w:t>
      </w:r>
      <w:proofErr w:type="spellEnd"/>
      <w:r w:rsidR="006826CC" w:rsidRPr="009B424D">
        <w:rPr>
          <w:rFonts w:ascii="Arial" w:eastAsia="Arial" w:hAnsi="Arial" w:cs="Arial"/>
          <w:sz w:val="24"/>
          <w:szCs w:val="24"/>
          <w:lang w:val="es-ES"/>
        </w:rPr>
        <w:t xml:space="preserve"> </w:t>
      </w:r>
      <w:proofErr w:type="spellStart"/>
      <w:r w:rsidR="006826CC" w:rsidRPr="009B424D">
        <w:rPr>
          <w:rFonts w:ascii="Arial" w:eastAsia="Arial" w:hAnsi="Arial" w:cs="Arial"/>
          <w:sz w:val="24"/>
          <w:szCs w:val="24"/>
          <w:lang w:val="es-ES"/>
        </w:rPr>
        <w:t>rius</w:t>
      </w:r>
      <w:proofErr w:type="spellEnd"/>
      <w:r w:rsidR="006826CC" w:rsidRPr="009B424D">
        <w:rPr>
          <w:rFonts w:ascii="Arial" w:eastAsia="Arial" w:hAnsi="Arial" w:cs="Arial"/>
          <w:sz w:val="24"/>
          <w:szCs w:val="24"/>
          <w:lang w:val="es-ES"/>
        </w:rPr>
        <w:t xml:space="preserve"> </w:t>
      </w:r>
      <w:r w:rsidR="006826CC" w:rsidRPr="009B424D">
        <w:rPr>
          <w:rFonts w:ascii="Arial" w:eastAsia="Arial" w:hAnsi="Arial" w:cs="Arial"/>
          <w:sz w:val="24"/>
          <w:szCs w:val="24"/>
          <w:lang w:val="es-ES"/>
        </w:rPr>
        <w:lastRenderedPageBreak/>
        <w:t xml:space="preserve">Francolí, </w:t>
      </w:r>
      <w:proofErr w:type="spellStart"/>
      <w:r w:rsidR="006826CC" w:rsidRPr="009B424D">
        <w:rPr>
          <w:rFonts w:ascii="Arial" w:eastAsia="Arial" w:hAnsi="Arial" w:cs="Arial"/>
          <w:sz w:val="24"/>
          <w:szCs w:val="24"/>
          <w:lang w:val="es-ES"/>
        </w:rPr>
        <w:t>Gaià</w:t>
      </w:r>
      <w:proofErr w:type="spellEnd"/>
      <w:r w:rsidR="006826CC" w:rsidRPr="009B424D">
        <w:rPr>
          <w:rFonts w:ascii="Arial" w:eastAsia="Arial" w:hAnsi="Arial" w:cs="Arial"/>
          <w:sz w:val="24"/>
          <w:szCs w:val="24"/>
          <w:lang w:val="es-ES"/>
        </w:rPr>
        <w:t xml:space="preserve">, </w:t>
      </w:r>
      <w:proofErr w:type="spellStart"/>
      <w:r w:rsidR="006826CC" w:rsidRPr="009B424D">
        <w:rPr>
          <w:rFonts w:ascii="Arial" w:eastAsia="Arial" w:hAnsi="Arial" w:cs="Arial"/>
          <w:sz w:val="24"/>
          <w:szCs w:val="24"/>
          <w:lang w:val="es-ES"/>
        </w:rPr>
        <w:t>Siurana</w:t>
      </w:r>
      <w:proofErr w:type="spellEnd"/>
      <w:r w:rsidR="006826CC" w:rsidRPr="009B424D">
        <w:rPr>
          <w:rFonts w:ascii="Arial" w:eastAsia="Arial" w:hAnsi="Arial" w:cs="Arial"/>
          <w:sz w:val="24"/>
          <w:szCs w:val="24"/>
          <w:lang w:val="es-ES"/>
        </w:rPr>
        <w:t xml:space="preserve"> i rieres del Camp de Tarragona”</w:t>
      </w:r>
      <w:r w:rsidRPr="009B424D">
        <w:rPr>
          <w:rFonts w:ascii="Arial" w:eastAsia="Arial" w:hAnsi="Arial" w:cs="Arial"/>
          <w:sz w:val="24"/>
          <w:szCs w:val="24"/>
          <w:lang w:val="es-ES"/>
        </w:rPr>
        <w:t xml:space="preserve"> aprobado por el </w:t>
      </w:r>
      <w:proofErr w:type="spellStart"/>
      <w:r w:rsidR="006826CC" w:rsidRPr="009B424D">
        <w:rPr>
          <w:rFonts w:ascii="Arial" w:eastAsia="Arial" w:hAnsi="Arial" w:cs="Arial"/>
          <w:sz w:val="24"/>
          <w:szCs w:val="24"/>
          <w:lang w:val="es-ES"/>
        </w:rPr>
        <w:t>Departament</w:t>
      </w:r>
      <w:proofErr w:type="spellEnd"/>
      <w:r w:rsidR="006826CC" w:rsidRPr="009B424D">
        <w:rPr>
          <w:rFonts w:ascii="Arial" w:eastAsia="Arial" w:hAnsi="Arial" w:cs="Arial"/>
          <w:sz w:val="24"/>
          <w:szCs w:val="24"/>
          <w:lang w:val="es-ES"/>
        </w:rPr>
        <w:t xml:space="preserve"> de Cultura de la Generalitat de Catalunya</w:t>
      </w:r>
      <w:r w:rsidRPr="009B424D">
        <w:rPr>
          <w:rFonts w:ascii="Arial" w:eastAsia="Arial" w:hAnsi="Arial" w:cs="Arial"/>
          <w:sz w:val="24"/>
          <w:szCs w:val="24"/>
          <w:lang w:val="es-ES"/>
        </w:rPr>
        <w:t xml:space="preserve"> que a la vez ha financiado la campaña (CLT009/18/00053) junto con el </w:t>
      </w:r>
      <w:r w:rsidR="006826CC">
        <w:rPr>
          <w:rFonts w:ascii="Arial" w:eastAsia="Arial" w:hAnsi="Arial" w:cs="Arial"/>
          <w:sz w:val="24"/>
          <w:szCs w:val="24"/>
          <w:lang w:val="es-ES"/>
        </w:rPr>
        <w:t>ayuntamiento</w:t>
      </w:r>
      <w:r w:rsidRPr="009B424D">
        <w:rPr>
          <w:rFonts w:ascii="Arial" w:eastAsia="Arial" w:hAnsi="Arial" w:cs="Arial"/>
          <w:sz w:val="24"/>
          <w:szCs w:val="24"/>
          <w:lang w:val="es-ES"/>
        </w:rPr>
        <w:t xml:space="preserve"> d</w:t>
      </w:r>
      <w:r w:rsidR="006826CC">
        <w:rPr>
          <w:rFonts w:ascii="Arial" w:eastAsia="Arial" w:hAnsi="Arial" w:cs="Arial"/>
          <w:sz w:val="24"/>
          <w:szCs w:val="24"/>
          <w:lang w:val="es-ES"/>
        </w:rPr>
        <w:t xml:space="preserve">e La </w:t>
      </w:r>
      <w:proofErr w:type="spellStart"/>
      <w:r w:rsidR="006826CC">
        <w:rPr>
          <w:rFonts w:ascii="Arial" w:eastAsia="Arial" w:hAnsi="Arial" w:cs="Arial"/>
          <w:sz w:val="24"/>
          <w:szCs w:val="24"/>
          <w:lang w:val="es-ES"/>
        </w:rPr>
        <w:t>Canonja</w:t>
      </w:r>
      <w:proofErr w:type="spellEnd"/>
      <w:r w:rsidRPr="009B424D">
        <w:rPr>
          <w:rFonts w:ascii="Arial" w:eastAsia="Arial" w:hAnsi="Arial" w:cs="Arial"/>
          <w:sz w:val="24"/>
          <w:szCs w:val="24"/>
          <w:lang w:val="es-ES"/>
        </w:rPr>
        <w:t>.</w:t>
      </w:r>
    </w:p>
    <w:p w14:paraId="549B494A" w14:textId="7465DD34" w:rsidR="00EB3B53" w:rsidRDefault="006604E4" w:rsidP="00712835">
      <w:pPr>
        <w:jc w:val="both"/>
        <w:rPr>
          <w:rFonts w:ascii="Arial" w:eastAsia="Arial" w:hAnsi="Arial" w:cs="Arial"/>
          <w:sz w:val="24"/>
          <w:szCs w:val="24"/>
          <w:lang w:val="ca-ES"/>
        </w:rPr>
      </w:pPr>
      <w:r>
        <w:rPr>
          <w:rFonts w:ascii="Arial" w:eastAsia="Arial" w:hAnsi="Arial" w:cs="Arial"/>
          <w:sz w:val="24"/>
          <w:szCs w:val="24"/>
          <w:lang w:val="ca-ES"/>
        </w:rPr>
        <w:t>Durante la campaña han participado investigadores e investigadoras y estudiantes del IPHES-</w:t>
      </w:r>
      <w:r w:rsidR="006826CC">
        <w:rPr>
          <w:rFonts w:ascii="Arial" w:eastAsia="Arial" w:hAnsi="Arial" w:cs="Arial"/>
          <w:sz w:val="24"/>
          <w:szCs w:val="24"/>
          <w:lang w:val="ca-ES"/>
        </w:rPr>
        <w:t>CERCA</w:t>
      </w:r>
      <w:r>
        <w:rPr>
          <w:rFonts w:ascii="Arial" w:eastAsia="Arial" w:hAnsi="Arial" w:cs="Arial"/>
          <w:sz w:val="24"/>
          <w:szCs w:val="24"/>
          <w:lang w:val="ca-ES"/>
        </w:rPr>
        <w:t>, de la Universi</w:t>
      </w:r>
      <w:r w:rsidR="006826CC">
        <w:rPr>
          <w:rFonts w:ascii="Arial" w:eastAsia="Arial" w:hAnsi="Arial" w:cs="Arial"/>
          <w:sz w:val="24"/>
          <w:szCs w:val="24"/>
          <w:lang w:val="ca-ES"/>
        </w:rPr>
        <w:t>tat</w:t>
      </w:r>
      <w:r>
        <w:rPr>
          <w:rFonts w:ascii="Arial" w:eastAsia="Arial" w:hAnsi="Arial" w:cs="Arial"/>
          <w:sz w:val="24"/>
          <w:szCs w:val="24"/>
          <w:lang w:val="ca-ES"/>
        </w:rPr>
        <w:t xml:space="preserve"> Rovira i Virgili, del </w:t>
      </w:r>
      <w:proofErr w:type="spellStart"/>
      <w:r w:rsidR="005E3B0C" w:rsidRPr="005E3B0C">
        <w:rPr>
          <w:rFonts w:ascii="Arial" w:eastAsia="Arial" w:hAnsi="Arial" w:cs="Arial"/>
          <w:sz w:val="24"/>
          <w:szCs w:val="24"/>
          <w:lang w:val="ca-ES"/>
        </w:rPr>
        <w:t>Museo</w:t>
      </w:r>
      <w:proofErr w:type="spellEnd"/>
      <w:r w:rsidR="005E3B0C" w:rsidRPr="005E3B0C">
        <w:rPr>
          <w:rFonts w:ascii="Arial" w:eastAsia="Arial" w:hAnsi="Arial" w:cs="Arial"/>
          <w:sz w:val="24"/>
          <w:szCs w:val="24"/>
          <w:lang w:val="ca-ES"/>
        </w:rPr>
        <w:t xml:space="preserve"> Nacional de </w:t>
      </w:r>
      <w:proofErr w:type="spellStart"/>
      <w:r w:rsidR="005E3B0C" w:rsidRPr="005E3B0C">
        <w:rPr>
          <w:rFonts w:ascii="Arial" w:eastAsia="Arial" w:hAnsi="Arial" w:cs="Arial"/>
          <w:sz w:val="24"/>
          <w:szCs w:val="24"/>
          <w:lang w:val="ca-ES"/>
        </w:rPr>
        <w:t>Ciencias</w:t>
      </w:r>
      <w:proofErr w:type="spellEnd"/>
      <w:r w:rsidR="005E3B0C" w:rsidRPr="005E3B0C">
        <w:rPr>
          <w:rFonts w:ascii="Arial" w:eastAsia="Arial" w:hAnsi="Arial" w:cs="Arial"/>
          <w:sz w:val="24"/>
          <w:szCs w:val="24"/>
          <w:lang w:val="ca-ES"/>
        </w:rPr>
        <w:t xml:space="preserve"> </w:t>
      </w:r>
      <w:proofErr w:type="spellStart"/>
      <w:r w:rsidR="005E3B0C" w:rsidRPr="005E3B0C">
        <w:rPr>
          <w:rFonts w:ascii="Arial" w:eastAsia="Arial" w:hAnsi="Arial" w:cs="Arial"/>
          <w:sz w:val="24"/>
          <w:szCs w:val="24"/>
          <w:lang w:val="ca-ES"/>
        </w:rPr>
        <w:t>Naturales</w:t>
      </w:r>
      <w:proofErr w:type="spellEnd"/>
      <w:r w:rsidR="005E3B0C" w:rsidRPr="005E3B0C">
        <w:rPr>
          <w:rFonts w:ascii="Arial" w:eastAsia="Arial" w:hAnsi="Arial" w:cs="Arial"/>
          <w:sz w:val="24"/>
          <w:szCs w:val="24"/>
          <w:lang w:val="ca-ES"/>
        </w:rPr>
        <w:t xml:space="preserve"> de Madrid, la </w:t>
      </w:r>
      <w:proofErr w:type="spellStart"/>
      <w:r w:rsidR="005E3B0C" w:rsidRPr="005E3B0C">
        <w:rPr>
          <w:rFonts w:ascii="Arial" w:eastAsia="Arial" w:hAnsi="Arial" w:cs="Arial"/>
          <w:sz w:val="24"/>
          <w:szCs w:val="24"/>
          <w:lang w:val="ca-ES"/>
        </w:rPr>
        <w:t>Universidad</w:t>
      </w:r>
      <w:proofErr w:type="spellEnd"/>
      <w:r w:rsidR="005E3B0C" w:rsidRPr="005E3B0C">
        <w:rPr>
          <w:rFonts w:ascii="Arial" w:eastAsia="Arial" w:hAnsi="Arial" w:cs="Arial"/>
          <w:sz w:val="24"/>
          <w:szCs w:val="24"/>
          <w:lang w:val="ca-ES"/>
        </w:rPr>
        <w:t xml:space="preserve"> Compl</w:t>
      </w:r>
      <w:r w:rsidR="006826CC">
        <w:rPr>
          <w:rFonts w:ascii="Arial" w:eastAsia="Arial" w:hAnsi="Arial" w:cs="Arial"/>
          <w:sz w:val="24"/>
          <w:szCs w:val="24"/>
          <w:lang w:val="ca-ES"/>
        </w:rPr>
        <w:t>utense de Madrid, la Universitat</w:t>
      </w:r>
      <w:r w:rsidR="005E3B0C" w:rsidRPr="005E3B0C">
        <w:rPr>
          <w:rFonts w:ascii="Arial" w:eastAsia="Arial" w:hAnsi="Arial" w:cs="Arial"/>
          <w:sz w:val="24"/>
          <w:szCs w:val="24"/>
          <w:lang w:val="ca-ES"/>
        </w:rPr>
        <w:t xml:space="preserve"> de Barcelona y la Universidad de León. Entre las colaboraciones internacionales, cabe destacar la participación de investigadores del Museo de Historia Natural de París (</w:t>
      </w:r>
      <w:proofErr w:type="spellStart"/>
      <w:r w:rsidR="005E3B0C" w:rsidRPr="005E3B0C">
        <w:rPr>
          <w:rFonts w:ascii="Arial" w:eastAsia="Arial" w:hAnsi="Arial" w:cs="Arial"/>
          <w:sz w:val="24"/>
          <w:szCs w:val="24"/>
          <w:lang w:val="ca-ES"/>
        </w:rPr>
        <w:t>Francia</w:t>
      </w:r>
      <w:proofErr w:type="spellEnd"/>
      <w:r w:rsidR="005E3B0C" w:rsidRPr="005E3B0C">
        <w:rPr>
          <w:rFonts w:ascii="Arial" w:eastAsia="Arial" w:hAnsi="Arial" w:cs="Arial"/>
          <w:sz w:val="24"/>
          <w:szCs w:val="24"/>
          <w:lang w:val="ca-ES"/>
        </w:rPr>
        <w:t xml:space="preserve">), la </w:t>
      </w:r>
      <w:proofErr w:type="spellStart"/>
      <w:r w:rsidR="005E3B0C" w:rsidRPr="005E3B0C">
        <w:rPr>
          <w:rFonts w:ascii="Arial" w:eastAsia="Arial" w:hAnsi="Arial" w:cs="Arial"/>
          <w:sz w:val="24"/>
          <w:szCs w:val="24"/>
          <w:lang w:val="ca-ES"/>
        </w:rPr>
        <w:t>Universidad</w:t>
      </w:r>
      <w:proofErr w:type="spellEnd"/>
      <w:r w:rsidR="005E3B0C" w:rsidRPr="005E3B0C">
        <w:rPr>
          <w:rFonts w:ascii="Arial" w:eastAsia="Arial" w:hAnsi="Arial" w:cs="Arial"/>
          <w:sz w:val="24"/>
          <w:szCs w:val="24"/>
          <w:lang w:val="ca-ES"/>
        </w:rPr>
        <w:t xml:space="preserve"> Nacional de Rosario (Argentina) y la </w:t>
      </w:r>
      <w:proofErr w:type="spellStart"/>
      <w:r w:rsidR="005E3B0C" w:rsidRPr="005E3B0C">
        <w:rPr>
          <w:rFonts w:ascii="Arial" w:eastAsia="Arial" w:hAnsi="Arial" w:cs="Arial"/>
          <w:sz w:val="24"/>
          <w:szCs w:val="24"/>
          <w:lang w:val="ca-ES"/>
        </w:rPr>
        <w:t>Universidad</w:t>
      </w:r>
      <w:proofErr w:type="spellEnd"/>
      <w:r w:rsidR="005E3B0C" w:rsidRPr="005E3B0C">
        <w:rPr>
          <w:rFonts w:ascii="Arial" w:eastAsia="Arial" w:hAnsi="Arial" w:cs="Arial"/>
          <w:sz w:val="24"/>
          <w:szCs w:val="24"/>
          <w:lang w:val="ca-ES"/>
        </w:rPr>
        <w:t xml:space="preserve"> de </w:t>
      </w:r>
      <w:proofErr w:type="spellStart"/>
      <w:r w:rsidR="005E3B0C" w:rsidRPr="005E3B0C">
        <w:rPr>
          <w:rFonts w:ascii="Arial" w:eastAsia="Arial" w:hAnsi="Arial" w:cs="Arial"/>
          <w:sz w:val="24"/>
          <w:szCs w:val="24"/>
          <w:lang w:val="ca-ES"/>
        </w:rPr>
        <w:t>Coimbra</w:t>
      </w:r>
      <w:proofErr w:type="spellEnd"/>
      <w:r w:rsidR="005E3B0C" w:rsidRPr="005E3B0C">
        <w:rPr>
          <w:rFonts w:ascii="Arial" w:eastAsia="Arial" w:hAnsi="Arial" w:cs="Arial"/>
          <w:sz w:val="24"/>
          <w:szCs w:val="24"/>
          <w:lang w:val="ca-ES"/>
        </w:rPr>
        <w:t xml:space="preserve"> (Portugal).</w:t>
      </w:r>
    </w:p>
    <w:p w14:paraId="6EC47FDC" w14:textId="036A1CA0" w:rsidR="000C465A" w:rsidRDefault="000C465A" w:rsidP="00712835">
      <w:pPr>
        <w:jc w:val="both"/>
        <w:rPr>
          <w:rFonts w:ascii="Arial" w:eastAsia="Arial" w:hAnsi="Arial" w:cs="Arial"/>
          <w:sz w:val="24"/>
          <w:szCs w:val="24"/>
          <w:lang w:val="ca-ES"/>
        </w:rPr>
      </w:pPr>
    </w:p>
    <w:p w14:paraId="18D8E9CA" w14:textId="14096907" w:rsidR="000C465A" w:rsidRPr="000C465A" w:rsidRDefault="000C465A" w:rsidP="00712835">
      <w:pPr>
        <w:jc w:val="both"/>
        <w:rPr>
          <w:rFonts w:ascii="Arial" w:eastAsia="Arial" w:hAnsi="Arial" w:cs="Arial"/>
          <w:b/>
          <w:sz w:val="24"/>
          <w:szCs w:val="24"/>
          <w:lang w:val="ca-ES"/>
        </w:rPr>
      </w:pPr>
      <w:r>
        <w:rPr>
          <w:rFonts w:ascii="Arial" w:eastAsia="Arial" w:hAnsi="Arial" w:cs="Arial"/>
          <w:b/>
          <w:sz w:val="24"/>
          <w:szCs w:val="24"/>
          <w:lang w:val="ca-ES"/>
        </w:rPr>
        <w:t>Pies Foto:</w:t>
      </w:r>
    </w:p>
    <w:p w14:paraId="494976A3" w14:textId="0328AB5E" w:rsidR="000C465A" w:rsidRDefault="000C465A" w:rsidP="00712835">
      <w:pPr>
        <w:jc w:val="both"/>
        <w:rPr>
          <w:rFonts w:ascii="Arial" w:eastAsia="Arial" w:hAnsi="Arial" w:cs="Arial"/>
          <w:sz w:val="24"/>
          <w:szCs w:val="24"/>
          <w:lang w:val="ca-ES"/>
        </w:rPr>
      </w:pPr>
      <w:r>
        <w:rPr>
          <w:rFonts w:ascii="Arial" w:eastAsia="Arial" w:hAnsi="Arial" w:cs="Arial"/>
          <w:sz w:val="24"/>
          <w:szCs w:val="24"/>
          <w:lang w:val="ca-ES"/>
        </w:rPr>
        <w:t xml:space="preserve">Foto 1. </w:t>
      </w:r>
      <w:proofErr w:type="spellStart"/>
      <w:r>
        <w:rPr>
          <w:rFonts w:ascii="Arial" w:eastAsia="Arial" w:hAnsi="Arial" w:cs="Arial"/>
          <w:sz w:val="24"/>
          <w:szCs w:val="24"/>
          <w:lang w:val="ca-ES"/>
        </w:rPr>
        <w:t>Reconstrucción</w:t>
      </w:r>
      <w:proofErr w:type="spellEnd"/>
      <w:r>
        <w:rPr>
          <w:rFonts w:ascii="Arial" w:eastAsia="Arial" w:hAnsi="Arial" w:cs="Arial"/>
          <w:sz w:val="24"/>
          <w:szCs w:val="24"/>
          <w:lang w:val="ca-ES"/>
        </w:rPr>
        <w:t xml:space="preserve"> </w:t>
      </w:r>
      <w:proofErr w:type="spellStart"/>
      <w:r>
        <w:rPr>
          <w:rFonts w:ascii="Arial" w:eastAsia="Arial" w:hAnsi="Arial" w:cs="Arial"/>
          <w:sz w:val="24"/>
          <w:szCs w:val="24"/>
          <w:lang w:val="ca-ES"/>
        </w:rPr>
        <w:t>cráneo</w:t>
      </w:r>
      <w:proofErr w:type="spellEnd"/>
      <w:r>
        <w:rPr>
          <w:rFonts w:ascii="Arial" w:eastAsia="Arial" w:hAnsi="Arial" w:cs="Arial"/>
          <w:sz w:val="24"/>
          <w:szCs w:val="24"/>
          <w:lang w:val="ca-ES"/>
        </w:rPr>
        <w:t xml:space="preserve"> </w:t>
      </w:r>
      <w:r w:rsidRPr="000C465A">
        <w:rPr>
          <w:rFonts w:ascii="Arial" w:eastAsia="Arial" w:hAnsi="Arial" w:cs="Arial"/>
          <w:sz w:val="24"/>
          <w:szCs w:val="24"/>
          <w:lang w:val="ca-ES"/>
        </w:rPr>
        <w:t xml:space="preserve">de </w:t>
      </w:r>
      <w:proofErr w:type="spellStart"/>
      <w:r w:rsidRPr="000C465A">
        <w:rPr>
          <w:rFonts w:ascii="Arial" w:eastAsia="Arial" w:hAnsi="Arial" w:cs="Arial"/>
          <w:i/>
          <w:sz w:val="24"/>
          <w:szCs w:val="24"/>
          <w:lang w:val="ca-ES"/>
        </w:rPr>
        <w:t>Ursus</w:t>
      </w:r>
      <w:proofErr w:type="spellEnd"/>
      <w:r w:rsidRPr="000C465A">
        <w:rPr>
          <w:rFonts w:ascii="Arial" w:eastAsia="Arial" w:hAnsi="Arial" w:cs="Arial"/>
          <w:i/>
          <w:sz w:val="24"/>
          <w:szCs w:val="24"/>
          <w:lang w:val="ca-ES"/>
        </w:rPr>
        <w:t xml:space="preserve"> </w:t>
      </w:r>
      <w:proofErr w:type="spellStart"/>
      <w:r w:rsidRPr="000C465A">
        <w:rPr>
          <w:rFonts w:ascii="Arial" w:eastAsia="Arial" w:hAnsi="Arial" w:cs="Arial"/>
          <w:i/>
          <w:sz w:val="24"/>
          <w:szCs w:val="24"/>
          <w:lang w:val="ca-ES"/>
        </w:rPr>
        <w:t>deningeri</w:t>
      </w:r>
      <w:proofErr w:type="spellEnd"/>
      <w:r w:rsidRPr="000C465A">
        <w:rPr>
          <w:rFonts w:ascii="Arial" w:eastAsia="Arial" w:hAnsi="Arial" w:cs="Arial"/>
          <w:i/>
          <w:sz w:val="24"/>
          <w:szCs w:val="24"/>
          <w:lang w:val="ca-ES"/>
        </w:rPr>
        <w:t xml:space="preserve"> </w:t>
      </w:r>
      <w:proofErr w:type="spellStart"/>
      <w:r w:rsidRPr="000C465A">
        <w:rPr>
          <w:rFonts w:ascii="Arial" w:eastAsia="Arial" w:hAnsi="Arial" w:cs="Arial"/>
          <w:sz w:val="24"/>
          <w:szCs w:val="24"/>
          <w:lang w:val="ca-ES"/>
        </w:rPr>
        <w:t>recupera</w:t>
      </w:r>
      <w:r w:rsidR="006826CC">
        <w:rPr>
          <w:rFonts w:ascii="Arial" w:eastAsia="Arial" w:hAnsi="Arial" w:cs="Arial"/>
          <w:sz w:val="24"/>
          <w:szCs w:val="24"/>
          <w:lang w:val="ca-ES"/>
        </w:rPr>
        <w:t>do</w:t>
      </w:r>
      <w:proofErr w:type="spellEnd"/>
      <w:r w:rsidR="006826CC">
        <w:rPr>
          <w:rFonts w:ascii="Arial" w:eastAsia="Arial" w:hAnsi="Arial" w:cs="Arial"/>
          <w:sz w:val="24"/>
          <w:szCs w:val="24"/>
          <w:lang w:val="ca-ES"/>
        </w:rPr>
        <w:t xml:space="preserve"> en el </w:t>
      </w:r>
      <w:proofErr w:type="spellStart"/>
      <w:r w:rsidR="006826CC">
        <w:rPr>
          <w:rFonts w:ascii="Arial" w:eastAsia="Arial" w:hAnsi="Arial" w:cs="Arial"/>
          <w:sz w:val="24"/>
          <w:szCs w:val="24"/>
          <w:lang w:val="ca-ES"/>
        </w:rPr>
        <w:t>yacimiento</w:t>
      </w:r>
      <w:proofErr w:type="spellEnd"/>
      <w:r w:rsidR="006826CC">
        <w:rPr>
          <w:rFonts w:ascii="Arial" w:eastAsia="Arial" w:hAnsi="Arial" w:cs="Arial"/>
          <w:sz w:val="24"/>
          <w:szCs w:val="24"/>
          <w:lang w:val="ca-ES"/>
        </w:rPr>
        <w:t xml:space="preserve"> del Barranc</w:t>
      </w:r>
      <w:r w:rsidRPr="000C465A">
        <w:rPr>
          <w:rFonts w:ascii="Arial" w:eastAsia="Arial" w:hAnsi="Arial" w:cs="Arial"/>
          <w:sz w:val="24"/>
          <w:szCs w:val="24"/>
          <w:lang w:val="ca-ES"/>
        </w:rPr>
        <w:t xml:space="preserve"> de la </w:t>
      </w:r>
      <w:proofErr w:type="spellStart"/>
      <w:r w:rsidRPr="000C465A">
        <w:rPr>
          <w:rFonts w:ascii="Arial" w:eastAsia="Arial" w:hAnsi="Arial" w:cs="Arial"/>
          <w:sz w:val="24"/>
          <w:szCs w:val="24"/>
          <w:lang w:val="ca-ES"/>
        </w:rPr>
        <w:t>Boella</w:t>
      </w:r>
      <w:proofErr w:type="spellEnd"/>
      <w:r w:rsidRPr="000C465A">
        <w:rPr>
          <w:rFonts w:ascii="Arial" w:eastAsia="Arial" w:hAnsi="Arial" w:cs="Arial"/>
          <w:sz w:val="24"/>
          <w:szCs w:val="24"/>
          <w:lang w:val="ca-ES"/>
        </w:rPr>
        <w:t xml:space="preserve"> (La Canonja)</w:t>
      </w:r>
    </w:p>
    <w:p w14:paraId="67F4959A" w14:textId="018A65D4" w:rsidR="000C465A" w:rsidRDefault="000C465A" w:rsidP="00712835">
      <w:pPr>
        <w:jc w:val="both"/>
        <w:rPr>
          <w:rFonts w:ascii="Arial" w:eastAsia="Arial" w:hAnsi="Arial" w:cs="Arial"/>
          <w:sz w:val="24"/>
          <w:szCs w:val="24"/>
          <w:lang w:val="ca-ES"/>
        </w:rPr>
      </w:pPr>
      <w:r>
        <w:rPr>
          <w:rFonts w:ascii="Arial" w:eastAsia="Arial" w:hAnsi="Arial" w:cs="Arial"/>
          <w:sz w:val="24"/>
          <w:szCs w:val="24"/>
          <w:lang w:val="ca-ES"/>
        </w:rPr>
        <w:t xml:space="preserve">Foto 2. </w:t>
      </w:r>
      <w:bookmarkStart w:id="2" w:name="_GoBack"/>
      <w:r>
        <w:rPr>
          <w:rFonts w:ascii="Arial" w:eastAsia="Arial" w:hAnsi="Arial" w:cs="Arial"/>
          <w:sz w:val="24"/>
          <w:szCs w:val="24"/>
          <w:lang w:val="ca-ES"/>
        </w:rPr>
        <w:t>Fémur de hipopótamo encontrado en el nive</w:t>
      </w:r>
      <w:r w:rsidR="006826CC">
        <w:rPr>
          <w:rFonts w:ascii="Arial" w:eastAsia="Arial" w:hAnsi="Arial" w:cs="Arial"/>
          <w:sz w:val="24"/>
          <w:szCs w:val="24"/>
          <w:lang w:val="ca-ES"/>
        </w:rPr>
        <w:t>l II.2 de la Cala 2 del Barranc</w:t>
      </w:r>
      <w:r>
        <w:rPr>
          <w:rFonts w:ascii="Arial" w:eastAsia="Arial" w:hAnsi="Arial" w:cs="Arial"/>
          <w:sz w:val="24"/>
          <w:szCs w:val="24"/>
          <w:lang w:val="ca-ES"/>
        </w:rPr>
        <w:t xml:space="preserve"> de la </w:t>
      </w:r>
      <w:proofErr w:type="spellStart"/>
      <w:r w:rsidRPr="000C465A">
        <w:rPr>
          <w:rFonts w:ascii="Arial" w:eastAsia="Arial" w:hAnsi="Arial" w:cs="Arial"/>
          <w:sz w:val="24"/>
          <w:szCs w:val="24"/>
          <w:lang w:val="ca-ES"/>
        </w:rPr>
        <w:t>Boella</w:t>
      </w:r>
      <w:proofErr w:type="spellEnd"/>
    </w:p>
    <w:bookmarkEnd w:id="2"/>
    <w:p w14:paraId="01743FF6" w14:textId="63C67F9B" w:rsidR="000C465A" w:rsidRDefault="000C465A" w:rsidP="00712835">
      <w:pPr>
        <w:jc w:val="both"/>
        <w:rPr>
          <w:rFonts w:ascii="Arial" w:eastAsia="Arial" w:hAnsi="Arial" w:cs="Arial"/>
          <w:sz w:val="24"/>
          <w:szCs w:val="24"/>
          <w:lang w:val="ca-ES"/>
        </w:rPr>
      </w:pPr>
    </w:p>
    <w:p w14:paraId="511A42D6" w14:textId="04206B81" w:rsidR="000C465A" w:rsidRPr="000C465A" w:rsidRDefault="000C465A" w:rsidP="00712835">
      <w:pPr>
        <w:jc w:val="both"/>
        <w:rPr>
          <w:rFonts w:ascii="Arial" w:eastAsia="Arial" w:hAnsi="Arial" w:cs="Arial"/>
          <w:b/>
          <w:sz w:val="24"/>
          <w:szCs w:val="24"/>
          <w:lang w:val="ca-ES"/>
        </w:rPr>
      </w:pPr>
      <w:r w:rsidRPr="000C465A">
        <w:rPr>
          <w:rFonts w:ascii="Arial" w:eastAsia="Arial" w:hAnsi="Arial" w:cs="Arial"/>
          <w:b/>
          <w:sz w:val="24"/>
          <w:szCs w:val="24"/>
          <w:lang w:val="ca-ES"/>
        </w:rPr>
        <w:t>Para más información:</w:t>
      </w:r>
    </w:p>
    <w:p w14:paraId="6AC8D727" w14:textId="7E16A3F0" w:rsidR="000C465A" w:rsidRDefault="00000CF3" w:rsidP="00712835">
      <w:pPr>
        <w:jc w:val="both"/>
        <w:rPr>
          <w:rFonts w:ascii="Arial" w:eastAsia="Arial" w:hAnsi="Arial" w:cs="Arial"/>
          <w:sz w:val="24"/>
          <w:szCs w:val="24"/>
          <w:lang w:val="ca-ES"/>
        </w:rPr>
      </w:pPr>
      <w:hyperlink r:id="rId30" w:history="1">
        <w:r w:rsidR="000C465A" w:rsidRPr="00731BE1">
          <w:rPr>
            <w:rStyle w:val="Hipervnculo"/>
            <w:rFonts w:ascii="Arial" w:eastAsia="Arial" w:hAnsi="Arial" w:cs="Arial"/>
            <w:sz w:val="24"/>
            <w:szCs w:val="24"/>
            <w:lang w:val="ca-ES"/>
          </w:rPr>
          <w:t>comunicacio@iphes.cat</w:t>
        </w:r>
      </w:hyperlink>
    </w:p>
    <w:p w14:paraId="7D7401C2" w14:textId="77D18DA5" w:rsidR="000C465A" w:rsidRPr="00712835" w:rsidRDefault="000C465A" w:rsidP="00712835">
      <w:pPr>
        <w:jc w:val="both"/>
        <w:rPr>
          <w:rFonts w:ascii="Arial" w:eastAsia="Arial" w:hAnsi="Arial" w:cs="Arial"/>
          <w:sz w:val="24"/>
          <w:szCs w:val="24"/>
          <w:lang w:val="ca-ES"/>
        </w:rPr>
      </w:pPr>
      <w:proofErr w:type="spellStart"/>
      <w:r>
        <w:rPr>
          <w:rFonts w:ascii="Arial" w:eastAsia="Arial" w:hAnsi="Arial" w:cs="Arial"/>
          <w:sz w:val="24"/>
          <w:szCs w:val="24"/>
          <w:lang w:val="ca-ES"/>
        </w:rPr>
        <w:t>Telf</w:t>
      </w:r>
      <w:proofErr w:type="spellEnd"/>
      <w:r>
        <w:rPr>
          <w:rFonts w:ascii="Arial" w:eastAsia="Arial" w:hAnsi="Arial" w:cs="Arial"/>
          <w:sz w:val="24"/>
          <w:szCs w:val="24"/>
          <w:lang w:val="ca-ES"/>
        </w:rPr>
        <w:t xml:space="preserve"> . 616767864 (Gerard)</w:t>
      </w:r>
    </w:p>
    <w:sectPr w:rsidR="000C465A" w:rsidRPr="00712835">
      <w:headerReference w:type="default" r:id="rId31"/>
      <w:footerReference w:type="default" r:id="rId32"/>
      <w:headerReference w:type="first" r:id="rId33"/>
      <w:footerReference w:type="first" r:id="rId34"/>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7F2E9" w14:textId="77777777" w:rsidR="00000CF3" w:rsidRDefault="00000CF3">
      <w:pPr>
        <w:spacing w:after="0" w:line="240" w:lineRule="auto"/>
      </w:pPr>
      <w:r>
        <w:separator/>
      </w:r>
    </w:p>
  </w:endnote>
  <w:endnote w:type="continuationSeparator" w:id="0">
    <w:p w14:paraId="196613DF" w14:textId="77777777" w:rsidR="00000CF3" w:rsidRDefault="0000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 Sans">
    <w:altName w:val="Segoe UI Semilight"/>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7D138" w14:textId="77777777" w:rsidR="006D05D5" w:rsidRDefault="006D05D5">
    <w:pPr>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Comunicación IPHES</w:t>
    </w:r>
  </w:p>
  <w:p w14:paraId="19724C9A" w14:textId="77777777" w:rsidR="006D05D5" w:rsidRDefault="006D05D5">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50F18224" w14:textId="77777777" w:rsidR="006D05D5" w:rsidRDefault="006D05D5">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Teléfono: 607 981 250</w:t>
    </w:r>
  </w:p>
  <w:p w14:paraId="5C1A82E2" w14:textId="77777777" w:rsidR="006D05D5" w:rsidRDefault="006D05D5">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w:t>
    </w:r>
    <w:proofErr w:type="spellStart"/>
    <w:r>
      <w:rPr>
        <w:rFonts w:ascii="Gill Sans" w:eastAsia="Gill Sans" w:hAnsi="Gill Sans" w:cs="Gill Sans"/>
        <w:color w:val="000000"/>
        <w:sz w:val="16"/>
        <w:szCs w:val="16"/>
      </w:rPr>
      <w:t>Sescelades</w:t>
    </w:r>
    <w:proofErr w:type="spellEnd"/>
    <w:r>
      <w:rPr>
        <w:rFonts w:ascii="Gill Sans" w:eastAsia="Gill Sans" w:hAnsi="Gill Sans" w:cs="Gill Sans"/>
        <w:color w:val="000000"/>
        <w:sz w:val="16"/>
        <w:szCs w:val="16"/>
      </w:rPr>
      <w:t xml:space="preserve"> URV (Edificio W3)</w:t>
    </w:r>
  </w:p>
  <w:p w14:paraId="001BEFD9" w14:textId="77777777" w:rsidR="006D05D5" w:rsidRDefault="006D05D5">
    <w:pPr>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A6D3" w14:textId="77777777" w:rsidR="006D05D5" w:rsidRDefault="006D05D5">
    <w:pPr>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Comunicación IPHES</w:t>
    </w:r>
  </w:p>
  <w:p w14:paraId="566CBC3A" w14:textId="77777777" w:rsidR="006D05D5" w:rsidRDefault="006D05D5">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247DD32A" w14:textId="77777777" w:rsidR="006D05D5" w:rsidRDefault="006D05D5">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Teléfono: 607 981 250</w:t>
    </w:r>
  </w:p>
  <w:p w14:paraId="0A1AC0C9" w14:textId="77777777" w:rsidR="006D05D5" w:rsidRDefault="006D05D5">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w:t>
    </w:r>
    <w:proofErr w:type="spellStart"/>
    <w:r>
      <w:rPr>
        <w:rFonts w:ascii="Gill Sans" w:eastAsia="Gill Sans" w:hAnsi="Gill Sans" w:cs="Gill Sans"/>
        <w:color w:val="000000"/>
        <w:sz w:val="16"/>
        <w:szCs w:val="16"/>
      </w:rPr>
      <w:t>Sescelades</w:t>
    </w:r>
    <w:proofErr w:type="spellEnd"/>
    <w:r>
      <w:rPr>
        <w:rFonts w:ascii="Gill Sans" w:eastAsia="Gill Sans" w:hAnsi="Gill Sans" w:cs="Gill Sans"/>
        <w:color w:val="000000"/>
        <w:sz w:val="16"/>
        <w:szCs w:val="16"/>
      </w:rPr>
      <w:t xml:space="preserve"> URV (Edificio W3)</w:t>
    </w:r>
  </w:p>
  <w:p w14:paraId="3F62A048" w14:textId="77777777" w:rsidR="006D05D5" w:rsidRDefault="006D05D5">
    <w:pPr>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8AC6B" w14:textId="77777777" w:rsidR="00000CF3" w:rsidRDefault="00000CF3">
      <w:pPr>
        <w:spacing w:after="0" w:line="240" w:lineRule="auto"/>
      </w:pPr>
      <w:r>
        <w:separator/>
      </w:r>
    </w:p>
  </w:footnote>
  <w:footnote w:type="continuationSeparator" w:id="0">
    <w:p w14:paraId="3AE0432B" w14:textId="77777777" w:rsidR="00000CF3" w:rsidRDefault="00000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6A704" w14:textId="77777777" w:rsidR="006D05D5" w:rsidRDefault="006D05D5">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r>
      <w:rPr>
        <w:rFonts w:ascii="Gill Sans" w:eastAsia="Gill Sans" w:hAnsi="Gill Sans" w:cs="Gill Sans"/>
        <w:color w:val="000000"/>
        <w:sz w:val="26"/>
        <w:szCs w:val="26"/>
      </w:rPr>
      <w:tab/>
    </w:r>
  </w:p>
  <w:p w14:paraId="4DF23838" w14:textId="77777777" w:rsidR="006D05D5" w:rsidRDefault="006D05D5">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p>
  <w:p w14:paraId="6063882B" w14:textId="77777777" w:rsidR="006D05D5" w:rsidRDefault="006D05D5">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DB29" w14:textId="77777777" w:rsidR="006D05D5" w:rsidRDefault="006D05D5">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p>
  <w:p w14:paraId="05078605" w14:textId="77777777" w:rsidR="006D05D5" w:rsidRDefault="006D05D5">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tbl>
    <w:tblPr>
      <w:tblStyle w:val="a"/>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7"/>
      <w:gridCol w:w="2678"/>
      <w:gridCol w:w="2413"/>
      <w:gridCol w:w="1769"/>
    </w:tblGrid>
    <w:tr w:rsidR="006D05D5" w14:paraId="021350B1" w14:textId="77777777">
      <w:tc>
        <w:tcPr>
          <w:tcW w:w="2427" w:type="dxa"/>
          <w:tcBorders>
            <w:top w:val="nil"/>
            <w:left w:val="nil"/>
            <w:bottom w:val="nil"/>
            <w:right w:val="nil"/>
          </w:tcBorders>
        </w:tcPr>
        <w:p w14:paraId="0CAD244B" w14:textId="77777777" w:rsidR="006D05D5" w:rsidRDefault="006D05D5">
          <w:pPr>
            <w:pBdr>
              <w:top w:val="nil"/>
              <w:left w:val="nil"/>
              <w:bottom w:val="nil"/>
              <w:right w:val="nil"/>
              <w:between w:val="nil"/>
            </w:pBdr>
            <w:tabs>
              <w:tab w:val="center" w:pos="4419"/>
              <w:tab w:val="right" w:pos="8838"/>
            </w:tabs>
            <w:rPr>
              <w:rFonts w:ascii="Gill Sans" w:eastAsia="Gill Sans" w:hAnsi="Gill Sans" w:cs="Gill Sans"/>
              <w:b/>
              <w:color w:val="A03033"/>
              <w:sz w:val="32"/>
              <w:szCs w:val="32"/>
            </w:rPr>
          </w:pPr>
          <w:r>
            <w:rPr>
              <w:noProof/>
              <w:color w:val="000000"/>
              <w:lang w:val="es-ES"/>
            </w:rPr>
            <w:drawing>
              <wp:inline distT="0" distB="0" distL="0" distR="0" wp14:anchorId="2713F564" wp14:editId="43B9CD47">
                <wp:extent cx="1483995" cy="74866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3995" cy="748665"/>
                        </a:xfrm>
                        <a:prstGeom prst="rect">
                          <a:avLst/>
                        </a:prstGeom>
                        <a:ln/>
                      </pic:spPr>
                    </pic:pic>
                  </a:graphicData>
                </a:graphic>
              </wp:inline>
            </w:drawing>
          </w:r>
        </w:p>
      </w:tc>
      <w:tc>
        <w:tcPr>
          <w:tcW w:w="2678" w:type="dxa"/>
          <w:tcBorders>
            <w:top w:val="nil"/>
            <w:left w:val="nil"/>
            <w:bottom w:val="nil"/>
            <w:right w:val="nil"/>
          </w:tcBorders>
        </w:tcPr>
        <w:p w14:paraId="695606BE" w14:textId="77777777" w:rsidR="006D05D5" w:rsidRDefault="006D05D5">
          <w:pPr>
            <w:pBdr>
              <w:top w:val="nil"/>
              <w:left w:val="nil"/>
              <w:bottom w:val="nil"/>
              <w:right w:val="nil"/>
              <w:between w:val="nil"/>
            </w:pBdr>
            <w:tabs>
              <w:tab w:val="center" w:pos="4419"/>
              <w:tab w:val="right" w:pos="8838"/>
            </w:tabs>
            <w:rPr>
              <w:rFonts w:ascii="Gill Sans" w:eastAsia="Gill Sans" w:hAnsi="Gill Sans" w:cs="Gill Sans"/>
              <w:b/>
              <w:color w:val="A03033"/>
              <w:sz w:val="32"/>
              <w:szCs w:val="32"/>
            </w:rPr>
          </w:pPr>
          <w:r>
            <w:rPr>
              <w:noProof/>
              <w:color w:val="000000"/>
              <w:lang w:val="es-ES"/>
            </w:rPr>
            <w:drawing>
              <wp:inline distT="0" distB="0" distL="0" distR="0" wp14:anchorId="4A04EF5D" wp14:editId="3A5FA312">
                <wp:extent cx="1645920" cy="7620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645920" cy="762000"/>
                        </a:xfrm>
                        <a:prstGeom prst="rect">
                          <a:avLst/>
                        </a:prstGeom>
                        <a:ln/>
                      </pic:spPr>
                    </pic:pic>
                  </a:graphicData>
                </a:graphic>
              </wp:inline>
            </w:drawing>
          </w:r>
        </w:p>
      </w:tc>
      <w:tc>
        <w:tcPr>
          <w:tcW w:w="2413" w:type="dxa"/>
          <w:tcBorders>
            <w:top w:val="nil"/>
            <w:left w:val="nil"/>
            <w:bottom w:val="nil"/>
            <w:right w:val="nil"/>
          </w:tcBorders>
        </w:tcPr>
        <w:p w14:paraId="244D9B64" w14:textId="77777777" w:rsidR="006D05D5" w:rsidRDefault="006D05D5">
          <w:pPr>
            <w:pBdr>
              <w:top w:val="nil"/>
              <w:left w:val="nil"/>
              <w:bottom w:val="nil"/>
              <w:right w:val="nil"/>
              <w:between w:val="nil"/>
            </w:pBdr>
            <w:tabs>
              <w:tab w:val="center" w:pos="4419"/>
              <w:tab w:val="right" w:pos="8838"/>
            </w:tabs>
            <w:rPr>
              <w:rFonts w:ascii="Gill Sans" w:eastAsia="Gill Sans" w:hAnsi="Gill Sans" w:cs="Gill Sans"/>
              <w:b/>
              <w:color w:val="A03033"/>
              <w:sz w:val="32"/>
              <w:szCs w:val="32"/>
            </w:rPr>
          </w:pPr>
          <w:r>
            <w:rPr>
              <w:noProof/>
              <w:color w:val="000000"/>
              <w:lang w:val="es-ES"/>
            </w:rPr>
            <w:drawing>
              <wp:inline distT="0" distB="0" distL="0" distR="0" wp14:anchorId="01FFACAE" wp14:editId="48903918">
                <wp:extent cx="1464945" cy="760730"/>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1464945" cy="760730"/>
                        </a:xfrm>
                        <a:prstGeom prst="rect">
                          <a:avLst/>
                        </a:prstGeom>
                        <a:ln/>
                      </pic:spPr>
                    </pic:pic>
                  </a:graphicData>
                </a:graphic>
              </wp:inline>
            </w:drawing>
          </w:r>
        </w:p>
      </w:tc>
      <w:tc>
        <w:tcPr>
          <w:tcW w:w="1769" w:type="dxa"/>
          <w:tcBorders>
            <w:top w:val="nil"/>
            <w:left w:val="nil"/>
            <w:bottom w:val="nil"/>
            <w:right w:val="nil"/>
          </w:tcBorders>
        </w:tcPr>
        <w:p w14:paraId="504F022D" w14:textId="77777777" w:rsidR="006D05D5" w:rsidRDefault="006D05D5">
          <w:pPr>
            <w:pBdr>
              <w:top w:val="nil"/>
              <w:left w:val="nil"/>
              <w:bottom w:val="nil"/>
              <w:right w:val="nil"/>
              <w:between w:val="nil"/>
            </w:pBdr>
            <w:tabs>
              <w:tab w:val="center" w:pos="4419"/>
              <w:tab w:val="right" w:pos="8838"/>
            </w:tabs>
            <w:rPr>
              <w:rFonts w:ascii="Gill Sans" w:eastAsia="Gill Sans" w:hAnsi="Gill Sans" w:cs="Gill Sans"/>
              <w:b/>
              <w:color w:val="A03033"/>
              <w:sz w:val="32"/>
              <w:szCs w:val="32"/>
            </w:rPr>
          </w:pPr>
          <w:r>
            <w:rPr>
              <w:noProof/>
              <w:color w:val="000000"/>
              <w:lang w:val="es-ES"/>
            </w:rPr>
            <w:drawing>
              <wp:inline distT="0" distB="0" distL="0" distR="0" wp14:anchorId="5FEB3C2A" wp14:editId="5E6FFE0F">
                <wp:extent cx="1037590" cy="702945"/>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037590" cy="702945"/>
                        </a:xfrm>
                        <a:prstGeom prst="rect">
                          <a:avLst/>
                        </a:prstGeom>
                        <a:ln/>
                      </pic:spPr>
                    </pic:pic>
                  </a:graphicData>
                </a:graphic>
              </wp:inline>
            </w:drawing>
          </w:r>
        </w:p>
      </w:tc>
    </w:tr>
  </w:tbl>
  <w:p w14:paraId="3A0B4FB2" w14:textId="77777777" w:rsidR="006D05D5" w:rsidRDefault="006D05D5">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p>
  <w:p w14:paraId="5EFD3EC0" w14:textId="77777777" w:rsidR="006D05D5" w:rsidRDefault="006D05D5">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p w14:paraId="345D297D" w14:textId="4ED05F5D" w:rsidR="006D05D5" w:rsidRDefault="006D05D5">
    <w:pPr>
      <w:pBdr>
        <w:top w:val="nil"/>
        <w:left w:val="nil"/>
        <w:bottom w:val="nil"/>
        <w:right w:val="nil"/>
        <w:between w:val="nil"/>
      </w:pBdr>
      <w:tabs>
        <w:tab w:val="center" w:pos="4419"/>
        <w:tab w:val="right" w:pos="8838"/>
      </w:tabs>
      <w:spacing w:after="0" w:line="240" w:lineRule="auto"/>
      <w:rPr>
        <w:color w:val="000000"/>
      </w:rPr>
    </w:pPr>
    <w:r>
      <w:rPr>
        <w:rFonts w:ascii="Gill Sans" w:eastAsia="Gill Sans" w:hAnsi="Gill Sans" w:cs="Gill Sans"/>
        <w:b/>
        <w:color w:val="A03033"/>
        <w:sz w:val="32"/>
        <w:szCs w:val="32"/>
      </w:rPr>
      <w:t>NOTA DE PRENSA</w:t>
    </w:r>
  </w:p>
  <w:p w14:paraId="750D5CCD" w14:textId="77777777" w:rsidR="006D05D5" w:rsidRDefault="006D05D5">
    <w:pPr>
      <w:pBdr>
        <w:top w:val="nil"/>
        <w:left w:val="nil"/>
        <w:bottom w:val="nil"/>
        <w:right w:val="nil"/>
        <w:between w:val="nil"/>
      </w:pBdr>
      <w:tabs>
        <w:tab w:val="center" w:pos="4419"/>
        <w:tab w:val="right" w:pos="8838"/>
      </w:tabs>
      <w:spacing w:after="0" w:line="240" w:lineRule="auto"/>
      <w:rPr>
        <w:rFonts w:ascii="Gill Sans" w:eastAsia="Gill Sans" w:hAnsi="Gill Sans" w:cs="Gill Sans"/>
        <w:color w:val="796A62"/>
        <w:sz w:val="26"/>
        <w:szCs w:val="26"/>
      </w:rPr>
    </w:pPr>
    <w:r>
      <w:rPr>
        <w:rFonts w:ascii="Gill Sans" w:eastAsia="Gill Sans" w:hAnsi="Gill Sans" w:cs="Gill Sans"/>
        <w:color w:val="796A62"/>
        <w:sz w:val="26"/>
        <w:szCs w:val="26"/>
      </w:rPr>
      <w:t>comunicacio@iphes.cat</w:t>
    </w:r>
  </w:p>
  <w:p w14:paraId="1CAE0DC0" w14:textId="77777777" w:rsidR="006D05D5" w:rsidRDefault="006D05D5">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r>
      <w:rPr>
        <w:rFonts w:ascii="Gill Sans" w:eastAsia="Gill Sans" w:hAnsi="Gill Sans" w:cs="Gill Sans"/>
        <w:color w:val="796A62"/>
        <w:sz w:val="26"/>
        <w:szCs w:val="26"/>
      </w:rPr>
      <w:t>www.iphes.cat</w:t>
    </w:r>
  </w:p>
  <w:p w14:paraId="5C523A2B" w14:textId="77777777" w:rsidR="006D05D5" w:rsidRDefault="006D05D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57F9B"/>
    <w:multiLevelType w:val="hybridMultilevel"/>
    <w:tmpl w:val="1E9CBD2A"/>
    <w:lvl w:ilvl="0" w:tplc="F3AA445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53"/>
    <w:rsid w:val="00000CF3"/>
    <w:rsid w:val="000C465A"/>
    <w:rsid w:val="001240AC"/>
    <w:rsid w:val="00135529"/>
    <w:rsid w:val="002050E5"/>
    <w:rsid w:val="002533A8"/>
    <w:rsid w:val="003B0BB3"/>
    <w:rsid w:val="003B5F7B"/>
    <w:rsid w:val="00483F8F"/>
    <w:rsid w:val="00486B5F"/>
    <w:rsid w:val="004C23F3"/>
    <w:rsid w:val="004D3EA2"/>
    <w:rsid w:val="004D52AF"/>
    <w:rsid w:val="005E3B0C"/>
    <w:rsid w:val="005F6712"/>
    <w:rsid w:val="006604E4"/>
    <w:rsid w:val="006826CC"/>
    <w:rsid w:val="006A6F4D"/>
    <w:rsid w:val="006D05D5"/>
    <w:rsid w:val="006D3370"/>
    <w:rsid w:val="00712835"/>
    <w:rsid w:val="0076345A"/>
    <w:rsid w:val="00785FDA"/>
    <w:rsid w:val="008469C9"/>
    <w:rsid w:val="00854E60"/>
    <w:rsid w:val="008570DA"/>
    <w:rsid w:val="00897B69"/>
    <w:rsid w:val="00907A86"/>
    <w:rsid w:val="009B424D"/>
    <w:rsid w:val="009F4159"/>
    <w:rsid w:val="00A230F0"/>
    <w:rsid w:val="00AF4CF7"/>
    <w:rsid w:val="00BF08F2"/>
    <w:rsid w:val="00C30456"/>
    <w:rsid w:val="00CB302F"/>
    <w:rsid w:val="00CD6DB5"/>
    <w:rsid w:val="00CF7DAA"/>
    <w:rsid w:val="00EB3B53"/>
    <w:rsid w:val="00EC408C"/>
    <w:rsid w:val="00F36040"/>
    <w:rsid w:val="00F81FE6"/>
    <w:rsid w:val="00F90BFB"/>
    <w:rsid w:val="00FC37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4DD97"/>
  <w15:docId w15:val="{05B4D33F-AE89-4982-90B6-E5018649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0"/>
    <w:next w:val="Normal10"/>
    <w:qFormat/>
    <w:pPr>
      <w:keepNext/>
      <w:keepLines/>
      <w:spacing w:before="480" w:after="120"/>
    </w:pPr>
    <w:rPr>
      <w:b/>
      <w:color w:val="000000"/>
      <w:sz w:val="72"/>
      <w:szCs w:val="72"/>
    </w:rPr>
  </w:style>
  <w:style w:type="paragraph" w:customStyle="1" w:styleId="Ttulo11">
    <w:name w:val="Título 11"/>
    <w:basedOn w:val="Normal10"/>
    <w:next w:val="Normal10"/>
    <w:qFormat/>
    <w:pPr>
      <w:keepNext/>
      <w:keepLines/>
      <w:spacing w:before="480" w:after="120"/>
      <w:outlineLvl w:val="0"/>
    </w:pPr>
    <w:rPr>
      <w:b/>
      <w:color w:val="000000"/>
      <w:sz w:val="48"/>
      <w:szCs w:val="48"/>
    </w:rPr>
  </w:style>
  <w:style w:type="paragraph" w:customStyle="1" w:styleId="Ttulo21">
    <w:name w:val="Título 21"/>
    <w:basedOn w:val="Normal10"/>
    <w:next w:val="Normal10"/>
    <w:qFormat/>
    <w:pPr>
      <w:keepNext/>
      <w:keepLines/>
      <w:spacing w:before="360" w:after="80"/>
      <w:outlineLvl w:val="1"/>
    </w:pPr>
    <w:rPr>
      <w:b/>
      <w:color w:val="000000"/>
      <w:sz w:val="36"/>
      <w:szCs w:val="36"/>
    </w:rPr>
  </w:style>
  <w:style w:type="paragraph" w:customStyle="1" w:styleId="Ttulo31">
    <w:name w:val="Título 31"/>
    <w:basedOn w:val="Normal10"/>
    <w:next w:val="Normal10"/>
    <w:qFormat/>
    <w:pPr>
      <w:keepNext/>
      <w:keepLines/>
      <w:spacing w:before="280" w:after="80"/>
      <w:outlineLvl w:val="2"/>
    </w:pPr>
    <w:rPr>
      <w:b/>
      <w:color w:val="000000"/>
      <w:sz w:val="28"/>
      <w:szCs w:val="28"/>
    </w:rPr>
  </w:style>
  <w:style w:type="paragraph" w:customStyle="1" w:styleId="Ttulo41">
    <w:name w:val="Título 41"/>
    <w:basedOn w:val="Normal10"/>
    <w:next w:val="Normal10"/>
    <w:qFormat/>
    <w:pPr>
      <w:keepNext/>
      <w:keepLines/>
      <w:spacing w:before="240" w:after="40"/>
      <w:outlineLvl w:val="3"/>
    </w:pPr>
    <w:rPr>
      <w:b/>
      <w:color w:val="000000"/>
      <w:sz w:val="24"/>
      <w:szCs w:val="24"/>
    </w:rPr>
  </w:style>
  <w:style w:type="paragraph" w:customStyle="1" w:styleId="Ttulo51">
    <w:name w:val="Título 51"/>
    <w:basedOn w:val="Normal10"/>
    <w:next w:val="Normal10"/>
    <w:qFormat/>
    <w:pPr>
      <w:keepNext/>
      <w:keepLines/>
      <w:spacing w:before="220" w:after="40"/>
      <w:outlineLvl w:val="4"/>
    </w:pPr>
    <w:rPr>
      <w:b/>
      <w:color w:val="000000"/>
    </w:rPr>
  </w:style>
  <w:style w:type="paragraph" w:customStyle="1" w:styleId="Ttulo61">
    <w:name w:val="Título 61"/>
    <w:basedOn w:val="Normal10"/>
    <w:next w:val="Normal10"/>
    <w:qFormat/>
    <w:pPr>
      <w:keepNext/>
      <w:keepLines/>
      <w:spacing w:before="200" w:after="40"/>
      <w:outlineLvl w:val="5"/>
    </w:pPr>
    <w:rPr>
      <w:b/>
      <w:color w:val="000000"/>
      <w:sz w:val="20"/>
      <w:szCs w:val="20"/>
    </w:rPr>
  </w:style>
  <w:style w:type="character" w:customStyle="1" w:styleId="TextodegloboCar">
    <w:name w:val="Texto de globo Car"/>
    <w:basedOn w:val="Fuentedeprrafopredeter"/>
    <w:link w:val="Textodeglobo"/>
    <w:uiPriority w:val="99"/>
    <w:semiHidden/>
    <w:qFormat/>
    <w:rsid w:val="00AA788A"/>
    <w:rPr>
      <w:rFonts w:ascii="Lucida Grande" w:hAnsi="Lucida Grande" w:cs="Lucida Grande"/>
      <w:sz w:val="18"/>
      <w:szCs w:val="18"/>
    </w:rPr>
  </w:style>
  <w:style w:type="character" w:customStyle="1" w:styleId="EncabezadoCar">
    <w:name w:val="Encabezado Car"/>
    <w:basedOn w:val="Fuentedeprrafopredeter"/>
    <w:link w:val="Encabezado1"/>
    <w:uiPriority w:val="99"/>
    <w:qFormat/>
    <w:rsid w:val="00AA788A"/>
  </w:style>
  <w:style w:type="character" w:customStyle="1" w:styleId="PiedepginaCar">
    <w:name w:val="Pie de página Car"/>
    <w:basedOn w:val="Fuentedeprrafopredeter"/>
    <w:link w:val="Piedepgina1"/>
    <w:uiPriority w:val="99"/>
    <w:qFormat/>
    <w:rsid w:val="00AA788A"/>
  </w:style>
  <w:style w:type="character" w:customStyle="1" w:styleId="EnlladInternet">
    <w:name w:val="Enllaç d'Internet"/>
    <w:basedOn w:val="Fuentedeprrafopredeter"/>
    <w:uiPriority w:val="99"/>
    <w:unhideWhenUsed/>
    <w:rsid w:val="00232BE1"/>
    <w:rPr>
      <w:color w:val="0000FF" w:themeColor="hyperlink"/>
      <w:u w:val="single"/>
    </w:rPr>
  </w:style>
  <w:style w:type="character" w:styleId="Textoennegrita">
    <w:name w:val="Strong"/>
    <w:basedOn w:val="Fuentedeprrafopredeter"/>
    <w:uiPriority w:val="22"/>
    <w:qFormat/>
    <w:rsid w:val="00362214"/>
    <w:rPr>
      <w:b/>
      <w:bCs/>
    </w:rPr>
  </w:style>
  <w:style w:type="character" w:styleId="Refdecomentario">
    <w:name w:val="annotation reference"/>
    <w:basedOn w:val="Fuentedeprrafopredeter"/>
    <w:uiPriority w:val="99"/>
    <w:semiHidden/>
    <w:unhideWhenUsed/>
    <w:qFormat/>
    <w:rsid w:val="00CB64C9"/>
    <w:rPr>
      <w:sz w:val="16"/>
      <w:szCs w:val="16"/>
    </w:rPr>
  </w:style>
  <w:style w:type="character" w:customStyle="1" w:styleId="TextocomentarioCar">
    <w:name w:val="Texto comentario Car"/>
    <w:basedOn w:val="Fuentedeprrafopredeter"/>
    <w:link w:val="Textocomentario"/>
    <w:uiPriority w:val="99"/>
    <w:semiHidden/>
    <w:qFormat/>
    <w:rsid w:val="00CB64C9"/>
    <w:rPr>
      <w:sz w:val="20"/>
      <w:szCs w:val="20"/>
    </w:rPr>
  </w:style>
  <w:style w:type="character" w:customStyle="1" w:styleId="AsuntodelcomentarioCar">
    <w:name w:val="Asunto del comentario Car"/>
    <w:basedOn w:val="TextocomentarioCar"/>
    <w:link w:val="Asuntodelcomentario"/>
    <w:uiPriority w:val="99"/>
    <w:semiHidden/>
    <w:qFormat/>
    <w:rsid w:val="00CB64C9"/>
    <w:rPr>
      <w:b/>
      <w:bCs/>
      <w:sz w:val="20"/>
      <w:szCs w:val="20"/>
    </w:rPr>
  </w:style>
  <w:style w:type="character" w:customStyle="1" w:styleId="mfasi">
    <w:name w:val="Èmfasi"/>
    <w:qFormat/>
    <w:rPr>
      <w:i/>
      <w:iCs/>
    </w:rPr>
  </w:style>
  <w:style w:type="character" w:customStyle="1" w:styleId="mfasifort">
    <w:name w:val="Èmfasi fort"/>
    <w:qFormat/>
    <w:rPr>
      <w:b/>
      <w:bCs/>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customStyle="1" w:styleId="Descripcin1">
    <w:name w:val="Descripción1"/>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customStyle="1" w:styleId="Normal10">
    <w:name w:val="Normal1"/>
    <w:qFormat/>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AA788A"/>
    <w:pPr>
      <w:spacing w:after="0" w:line="240" w:lineRule="auto"/>
    </w:pPr>
    <w:rPr>
      <w:rFonts w:ascii="Lucida Grande" w:hAnsi="Lucida Grande" w:cs="Lucida Grande"/>
      <w:sz w:val="18"/>
      <w:szCs w:val="18"/>
    </w:rPr>
  </w:style>
  <w:style w:type="paragraph" w:customStyle="1" w:styleId="Capaleraipeu">
    <w:name w:val="Capçalera i peu"/>
    <w:basedOn w:val="Normal"/>
    <w:qFormat/>
  </w:style>
  <w:style w:type="paragraph" w:customStyle="1" w:styleId="Encabezado1">
    <w:name w:val="Encabezado1"/>
    <w:basedOn w:val="Normal"/>
    <w:link w:val="EncabezadoCar"/>
    <w:uiPriority w:val="99"/>
    <w:unhideWhenUsed/>
    <w:rsid w:val="00AA788A"/>
    <w:pPr>
      <w:tabs>
        <w:tab w:val="center" w:pos="4252"/>
        <w:tab w:val="right" w:pos="8504"/>
      </w:tabs>
      <w:spacing w:after="0" w:line="240" w:lineRule="auto"/>
    </w:pPr>
  </w:style>
  <w:style w:type="paragraph" w:customStyle="1" w:styleId="Piedepgina1">
    <w:name w:val="Pie de página1"/>
    <w:basedOn w:val="Normal"/>
    <w:link w:val="PiedepginaCar"/>
    <w:uiPriority w:val="99"/>
    <w:unhideWhenUsed/>
    <w:rsid w:val="00AA788A"/>
    <w:pPr>
      <w:tabs>
        <w:tab w:val="center" w:pos="4252"/>
        <w:tab w:val="right" w:pos="8504"/>
      </w:tabs>
      <w:spacing w:after="0" w:line="240" w:lineRule="auto"/>
    </w:pPr>
  </w:style>
  <w:style w:type="paragraph" w:styleId="NormalWeb">
    <w:name w:val="Normal (Web)"/>
    <w:basedOn w:val="Normal"/>
    <w:uiPriority w:val="99"/>
    <w:semiHidden/>
    <w:unhideWhenUsed/>
    <w:qFormat/>
    <w:rsid w:val="00232BE1"/>
    <w:rPr>
      <w:rFonts w:ascii="Times New Roman" w:hAnsi="Times New Roman" w:cs="Times New Roman"/>
      <w:sz w:val="24"/>
      <w:szCs w:val="24"/>
    </w:rPr>
  </w:style>
  <w:style w:type="paragraph" w:styleId="Textocomentario">
    <w:name w:val="annotation text"/>
    <w:basedOn w:val="Normal"/>
    <w:link w:val="TextocomentarioCar"/>
    <w:uiPriority w:val="99"/>
    <w:semiHidden/>
    <w:unhideWhenUsed/>
    <w:qFormat/>
    <w:rsid w:val="00CB64C9"/>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CB64C9"/>
    <w:rPr>
      <w:b/>
      <w:bCs/>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59"/>
    <w:rsid w:val="00AA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1"/>
    <w:uiPriority w:val="99"/>
    <w:unhideWhenUsed/>
    <w:rsid w:val="002533A8"/>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2533A8"/>
    <w:rPr>
      <w:lang w:val="es"/>
    </w:rPr>
  </w:style>
  <w:style w:type="paragraph" w:styleId="Piedepgina">
    <w:name w:val="footer"/>
    <w:basedOn w:val="Normal"/>
    <w:link w:val="PiedepginaCar1"/>
    <w:uiPriority w:val="99"/>
    <w:unhideWhenUsed/>
    <w:rsid w:val="002533A8"/>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2533A8"/>
    <w:rPr>
      <w:lang w:val="es"/>
    </w:rPr>
  </w:style>
  <w:style w:type="character" w:styleId="Hipervnculo">
    <w:name w:val="Hyperlink"/>
    <w:basedOn w:val="Fuentedeprrafopredeter"/>
    <w:uiPriority w:val="99"/>
    <w:unhideWhenUsed/>
    <w:rsid w:val="006D3370"/>
    <w:rPr>
      <w:color w:val="0000FF" w:themeColor="hyperlink"/>
      <w:u w:val="single"/>
    </w:rPr>
  </w:style>
  <w:style w:type="character" w:styleId="Hipervnculovisitado">
    <w:name w:val="FollowedHyperlink"/>
    <w:basedOn w:val="Fuentedeprrafopredeter"/>
    <w:uiPriority w:val="99"/>
    <w:semiHidden/>
    <w:unhideWhenUsed/>
    <w:rsid w:val="004D3EA2"/>
    <w:rPr>
      <w:color w:val="800080" w:themeColor="followedHyperlink"/>
      <w:u w:val="single"/>
    </w:rPr>
  </w:style>
  <w:style w:type="character" w:customStyle="1" w:styleId="accordion-tabbedtab-mobile">
    <w:name w:val="accordion-tabbed__tab-mobile"/>
    <w:basedOn w:val="Fuentedeprrafopredeter"/>
    <w:rsid w:val="00AF4CF7"/>
  </w:style>
  <w:style w:type="character" w:customStyle="1" w:styleId="comma-separator">
    <w:name w:val="comma-separator"/>
    <w:basedOn w:val="Fuentedeprrafopredeter"/>
    <w:rsid w:val="00AF4CF7"/>
  </w:style>
  <w:style w:type="paragraph" w:styleId="Prrafodelista">
    <w:name w:val="List Paragraph"/>
    <w:basedOn w:val="Normal"/>
    <w:uiPriority w:val="34"/>
    <w:qFormat/>
    <w:rsid w:val="009F4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170">
      <w:bodyDiv w:val="1"/>
      <w:marLeft w:val="0"/>
      <w:marRight w:val="0"/>
      <w:marTop w:val="0"/>
      <w:marBottom w:val="0"/>
      <w:divBdr>
        <w:top w:val="none" w:sz="0" w:space="0" w:color="auto"/>
        <w:left w:val="none" w:sz="0" w:space="0" w:color="auto"/>
        <w:bottom w:val="none" w:sz="0" w:space="0" w:color="auto"/>
        <w:right w:val="none" w:sz="0" w:space="0" w:color="auto"/>
      </w:divBdr>
    </w:div>
    <w:div w:id="22220492">
      <w:bodyDiv w:val="1"/>
      <w:marLeft w:val="0"/>
      <w:marRight w:val="0"/>
      <w:marTop w:val="0"/>
      <w:marBottom w:val="0"/>
      <w:divBdr>
        <w:top w:val="none" w:sz="0" w:space="0" w:color="auto"/>
        <w:left w:val="none" w:sz="0" w:space="0" w:color="auto"/>
        <w:bottom w:val="none" w:sz="0" w:space="0" w:color="auto"/>
        <w:right w:val="none" w:sz="0" w:space="0" w:color="auto"/>
      </w:divBdr>
    </w:div>
    <w:div w:id="33770776">
      <w:bodyDiv w:val="1"/>
      <w:marLeft w:val="0"/>
      <w:marRight w:val="0"/>
      <w:marTop w:val="0"/>
      <w:marBottom w:val="0"/>
      <w:divBdr>
        <w:top w:val="none" w:sz="0" w:space="0" w:color="auto"/>
        <w:left w:val="none" w:sz="0" w:space="0" w:color="auto"/>
        <w:bottom w:val="none" w:sz="0" w:space="0" w:color="auto"/>
        <w:right w:val="none" w:sz="0" w:space="0" w:color="auto"/>
      </w:divBdr>
    </w:div>
    <w:div w:id="91364117">
      <w:bodyDiv w:val="1"/>
      <w:marLeft w:val="0"/>
      <w:marRight w:val="0"/>
      <w:marTop w:val="0"/>
      <w:marBottom w:val="0"/>
      <w:divBdr>
        <w:top w:val="none" w:sz="0" w:space="0" w:color="auto"/>
        <w:left w:val="none" w:sz="0" w:space="0" w:color="auto"/>
        <w:bottom w:val="none" w:sz="0" w:space="0" w:color="auto"/>
        <w:right w:val="none" w:sz="0" w:space="0" w:color="auto"/>
      </w:divBdr>
    </w:div>
    <w:div w:id="128062469">
      <w:bodyDiv w:val="1"/>
      <w:marLeft w:val="0"/>
      <w:marRight w:val="0"/>
      <w:marTop w:val="0"/>
      <w:marBottom w:val="0"/>
      <w:divBdr>
        <w:top w:val="none" w:sz="0" w:space="0" w:color="auto"/>
        <w:left w:val="none" w:sz="0" w:space="0" w:color="auto"/>
        <w:bottom w:val="none" w:sz="0" w:space="0" w:color="auto"/>
        <w:right w:val="none" w:sz="0" w:space="0" w:color="auto"/>
      </w:divBdr>
    </w:div>
    <w:div w:id="249892861">
      <w:bodyDiv w:val="1"/>
      <w:marLeft w:val="0"/>
      <w:marRight w:val="0"/>
      <w:marTop w:val="0"/>
      <w:marBottom w:val="0"/>
      <w:divBdr>
        <w:top w:val="none" w:sz="0" w:space="0" w:color="auto"/>
        <w:left w:val="none" w:sz="0" w:space="0" w:color="auto"/>
        <w:bottom w:val="none" w:sz="0" w:space="0" w:color="auto"/>
        <w:right w:val="none" w:sz="0" w:space="0" w:color="auto"/>
      </w:divBdr>
    </w:div>
    <w:div w:id="272909662">
      <w:bodyDiv w:val="1"/>
      <w:marLeft w:val="0"/>
      <w:marRight w:val="0"/>
      <w:marTop w:val="0"/>
      <w:marBottom w:val="0"/>
      <w:divBdr>
        <w:top w:val="none" w:sz="0" w:space="0" w:color="auto"/>
        <w:left w:val="none" w:sz="0" w:space="0" w:color="auto"/>
        <w:bottom w:val="none" w:sz="0" w:space="0" w:color="auto"/>
        <w:right w:val="none" w:sz="0" w:space="0" w:color="auto"/>
      </w:divBdr>
    </w:div>
    <w:div w:id="275602044">
      <w:bodyDiv w:val="1"/>
      <w:marLeft w:val="0"/>
      <w:marRight w:val="0"/>
      <w:marTop w:val="0"/>
      <w:marBottom w:val="0"/>
      <w:divBdr>
        <w:top w:val="none" w:sz="0" w:space="0" w:color="auto"/>
        <w:left w:val="none" w:sz="0" w:space="0" w:color="auto"/>
        <w:bottom w:val="none" w:sz="0" w:space="0" w:color="auto"/>
        <w:right w:val="none" w:sz="0" w:space="0" w:color="auto"/>
      </w:divBdr>
    </w:div>
    <w:div w:id="357896072">
      <w:bodyDiv w:val="1"/>
      <w:marLeft w:val="0"/>
      <w:marRight w:val="0"/>
      <w:marTop w:val="0"/>
      <w:marBottom w:val="0"/>
      <w:divBdr>
        <w:top w:val="none" w:sz="0" w:space="0" w:color="auto"/>
        <w:left w:val="none" w:sz="0" w:space="0" w:color="auto"/>
        <w:bottom w:val="none" w:sz="0" w:space="0" w:color="auto"/>
        <w:right w:val="none" w:sz="0" w:space="0" w:color="auto"/>
      </w:divBdr>
    </w:div>
    <w:div w:id="483666702">
      <w:bodyDiv w:val="1"/>
      <w:marLeft w:val="0"/>
      <w:marRight w:val="0"/>
      <w:marTop w:val="0"/>
      <w:marBottom w:val="0"/>
      <w:divBdr>
        <w:top w:val="none" w:sz="0" w:space="0" w:color="auto"/>
        <w:left w:val="none" w:sz="0" w:space="0" w:color="auto"/>
        <w:bottom w:val="none" w:sz="0" w:space="0" w:color="auto"/>
        <w:right w:val="none" w:sz="0" w:space="0" w:color="auto"/>
      </w:divBdr>
    </w:div>
    <w:div w:id="528489500">
      <w:bodyDiv w:val="1"/>
      <w:marLeft w:val="0"/>
      <w:marRight w:val="0"/>
      <w:marTop w:val="0"/>
      <w:marBottom w:val="0"/>
      <w:divBdr>
        <w:top w:val="none" w:sz="0" w:space="0" w:color="auto"/>
        <w:left w:val="none" w:sz="0" w:space="0" w:color="auto"/>
        <w:bottom w:val="none" w:sz="0" w:space="0" w:color="auto"/>
        <w:right w:val="none" w:sz="0" w:space="0" w:color="auto"/>
      </w:divBdr>
    </w:div>
    <w:div w:id="846942556">
      <w:bodyDiv w:val="1"/>
      <w:marLeft w:val="0"/>
      <w:marRight w:val="0"/>
      <w:marTop w:val="0"/>
      <w:marBottom w:val="0"/>
      <w:divBdr>
        <w:top w:val="none" w:sz="0" w:space="0" w:color="auto"/>
        <w:left w:val="none" w:sz="0" w:space="0" w:color="auto"/>
        <w:bottom w:val="none" w:sz="0" w:space="0" w:color="auto"/>
        <w:right w:val="none" w:sz="0" w:space="0" w:color="auto"/>
      </w:divBdr>
    </w:div>
    <w:div w:id="847871503">
      <w:bodyDiv w:val="1"/>
      <w:marLeft w:val="0"/>
      <w:marRight w:val="0"/>
      <w:marTop w:val="0"/>
      <w:marBottom w:val="0"/>
      <w:divBdr>
        <w:top w:val="none" w:sz="0" w:space="0" w:color="auto"/>
        <w:left w:val="none" w:sz="0" w:space="0" w:color="auto"/>
        <w:bottom w:val="none" w:sz="0" w:space="0" w:color="auto"/>
        <w:right w:val="none" w:sz="0" w:space="0" w:color="auto"/>
      </w:divBdr>
    </w:div>
    <w:div w:id="861288700">
      <w:bodyDiv w:val="1"/>
      <w:marLeft w:val="0"/>
      <w:marRight w:val="0"/>
      <w:marTop w:val="0"/>
      <w:marBottom w:val="0"/>
      <w:divBdr>
        <w:top w:val="none" w:sz="0" w:space="0" w:color="auto"/>
        <w:left w:val="none" w:sz="0" w:space="0" w:color="auto"/>
        <w:bottom w:val="none" w:sz="0" w:space="0" w:color="auto"/>
        <w:right w:val="none" w:sz="0" w:space="0" w:color="auto"/>
      </w:divBdr>
    </w:div>
    <w:div w:id="908803299">
      <w:bodyDiv w:val="1"/>
      <w:marLeft w:val="0"/>
      <w:marRight w:val="0"/>
      <w:marTop w:val="0"/>
      <w:marBottom w:val="0"/>
      <w:divBdr>
        <w:top w:val="none" w:sz="0" w:space="0" w:color="auto"/>
        <w:left w:val="none" w:sz="0" w:space="0" w:color="auto"/>
        <w:bottom w:val="none" w:sz="0" w:space="0" w:color="auto"/>
        <w:right w:val="none" w:sz="0" w:space="0" w:color="auto"/>
      </w:divBdr>
    </w:div>
    <w:div w:id="936913711">
      <w:bodyDiv w:val="1"/>
      <w:marLeft w:val="0"/>
      <w:marRight w:val="0"/>
      <w:marTop w:val="0"/>
      <w:marBottom w:val="0"/>
      <w:divBdr>
        <w:top w:val="none" w:sz="0" w:space="0" w:color="auto"/>
        <w:left w:val="none" w:sz="0" w:space="0" w:color="auto"/>
        <w:bottom w:val="none" w:sz="0" w:space="0" w:color="auto"/>
        <w:right w:val="none" w:sz="0" w:space="0" w:color="auto"/>
      </w:divBdr>
    </w:div>
    <w:div w:id="940793522">
      <w:bodyDiv w:val="1"/>
      <w:marLeft w:val="0"/>
      <w:marRight w:val="0"/>
      <w:marTop w:val="0"/>
      <w:marBottom w:val="0"/>
      <w:divBdr>
        <w:top w:val="none" w:sz="0" w:space="0" w:color="auto"/>
        <w:left w:val="none" w:sz="0" w:space="0" w:color="auto"/>
        <w:bottom w:val="none" w:sz="0" w:space="0" w:color="auto"/>
        <w:right w:val="none" w:sz="0" w:space="0" w:color="auto"/>
      </w:divBdr>
    </w:div>
    <w:div w:id="1017269555">
      <w:bodyDiv w:val="1"/>
      <w:marLeft w:val="0"/>
      <w:marRight w:val="0"/>
      <w:marTop w:val="0"/>
      <w:marBottom w:val="0"/>
      <w:divBdr>
        <w:top w:val="none" w:sz="0" w:space="0" w:color="auto"/>
        <w:left w:val="none" w:sz="0" w:space="0" w:color="auto"/>
        <w:bottom w:val="none" w:sz="0" w:space="0" w:color="auto"/>
        <w:right w:val="none" w:sz="0" w:space="0" w:color="auto"/>
      </w:divBdr>
    </w:div>
    <w:div w:id="1322806764">
      <w:bodyDiv w:val="1"/>
      <w:marLeft w:val="0"/>
      <w:marRight w:val="0"/>
      <w:marTop w:val="0"/>
      <w:marBottom w:val="0"/>
      <w:divBdr>
        <w:top w:val="none" w:sz="0" w:space="0" w:color="auto"/>
        <w:left w:val="none" w:sz="0" w:space="0" w:color="auto"/>
        <w:bottom w:val="none" w:sz="0" w:space="0" w:color="auto"/>
        <w:right w:val="none" w:sz="0" w:space="0" w:color="auto"/>
      </w:divBdr>
    </w:div>
    <w:div w:id="1435203165">
      <w:bodyDiv w:val="1"/>
      <w:marLeft w:val="0"/>
      <w:marRight w:val="0"/>
      <w:marTop w:val="0"/>
      <w:marBottom w:val="0"/>
      <w:divBdr>
        <w:top w:val="none" w:sz="0" w:space="0" w:color="auto"/>
        <w:left w:val="none" w:sz="0" w:space="0" w:color="auto"/>
        <w:bottom w:val="none" w:sz="0" w:space="0" w:color="auto"/>
        <w:right w:val="none" w:sz="0" w:space="0" w:color="auto"/>
      </w:divBdr>
    </w:div>
    <w:div w:id="1492402509">
      <w:bodyDiv w:val="1"/>
      <w:marLeft w:val="0"/>
      <w:marRight w:val="0"/>
      <w:marTop w:val="0"/>
      <w:marBottom w:val="0"/>
      <w:divBdr>
        <w:top w:val="none" w:sz="0" w:space="0" w:color="auto"/>
        <w:left w:val="none" w:sz="0" w:space="0" w:color="auto"/>
        <w:bottom w:val="none" w:sz="0" w:space="0" w:color="auto"/>
        <w:right w:val="none" w:sz="0" w:space="0" w:color="auto"/>
      </w:divBdr>
    </w:div>
    <w:div w:id="1564828255">
      <w:bodyDiv w:val="1"/>
      <w:marLeft w:val="0"/>
      <w:marRight w:val="0"/>
      <w:marTop w:val="0"/>
      <w:marBottom w:val="0"/>
      <w:divBdr>
        <w:top w:val="none" w:sz="0" w:space="0" w:color="auto"/>
        <w:left w:val="none" w:sz="0" w:space="0" w:color="auto"/>
        <w:bottom w:val="none" w:sz="0" w:space="0" w:color="auto"/>
        <w:right w:val="none" w:sz="0" w:space="0" w:color="auto"/>
      </w:divBdr>
    </w:div>
    <w:div w:id="1636445281">
      <w:bodyDiv w:val="1"/>
      <w:marLeft w:val="0"/>
      <w:marRight w:val="0"/>
      <w:marTop w:val="0"/>
      <w:marBottom w:val="0"/>
      <w:divBdr>
        <w:top w:val="none" w:sz="0" w:space="0" w:color="auto"/>
        <w:left w:val="none" w:sz="0" w:space="0" w:color="auto"/>
        <w:bottom w:val="none" w:sz="0" w:space="0" w:color="auto"/>
        <w:right w:val="none" w:sz="0" w:space="0" w:color="auto"/>
      </w:divBdr>
    </w:div>
    <w:div w:id="1665402528">
      <w:bodyDiv w:val="1"/>
      <w:marLeft w:val="0"/>
      <w:marRight w:val="0"/>
      <w:marTop w:val="0"/>
      <w:marBottom w:val="0"/>
      <w:divBdr>
        <w:top w:val="none" w:sz="0" w:space="0" w:color="auto"/>
        <w:left w:val="none" w:sz="0" w:space="0" w:color="auto"/>
        <w:bottom w:val="none" w:sz="0" w:space="0" w:color="auto"/>
        <w:right w:val="none" w:sz="0" w:space="0" w:color="auto"/>
      </w:divBdr>
    </w:div>
    <w:div w:id="2146653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journals/earth-science/articles/10.3389/feart.2023.1188663/full" TargetMode="External"/><Relationship Id="rId13" Type="http://schemas.openxmlformats.org/officeDocument/2006/relationships/hyperlink" Target="https://www.frontiersin.org/journals/earth-science/articles/10.3389/feart.2023.1188663/full" TargetMode="External"/><Relationship Id="rId18" Type="http://schemas.openxmlformats.org/officeDocument/2006/relationships/hyperlink" Target="https://www.frontiersin.org/journals/earth-science/articles/10.3389/feart.2023.1188663/full" TargetMode="External"/><Relationship Id="rId26" Type="http://schemas.openxmlformats.org/officeDocument/2006/relationships/hyperlink" Target="https://link.springer.com/article/10.1007/s41982-024-00189-9" TargetMode="External"/><Relationship Id="rId3" Type="http://schemas.openxmlformats.org/officeDocument/2006/relationships/styles" Target="styles.xml"/><Relationship Id="rId21" Type="http://schemas.openxmlformats.org/officeDocument/2006/relationships/hyperlink" Target="https://link.springer.com/article/10.1007/s41982-024-00189-9"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rontiersin.org/journals/earth-science/articles/10.3389/feart.2023.1188663/full" TargetMode="External"/><Relationship Id="rId17" Type="http://schemas.openxmlformats.org/officeDocument/2006/relationships/hyperlink" Target="https://www.frontiersin.org/journals/earth-science/articles/10.3389/feart.2023.1188663/full" TargetMode="External"/><Relationship Id="rId25" Type="http://schemas.openxmlformats.org/officeDocument/2006/relationships/hyperlink" Target="https://link.springer.com/article/10.1007/s41982-024-00189-9"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frontiersin.org/journals/earth-science/articles/10.3389/feart.2023.1188663/full" TargetMode="External"/><Relationship Id="rId20" Type="http://schemas.openxmlformats.org/officeDocument/2006/relationships/hyperlink" Target="https://link.springer.com/article/10.1007/s41982-024-00189-9" TargetMode="External"/><Relationship Id="rId29" Type="http://schemas.openxmlformats.org/officeDocument/2006/relationships/hyperlink" Target="https://link.springer.com/article/10.1007/s41982-024-0018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ntiersin.org/journals/earth-science/articles/10.3389/feart.2023.1188663/full" TargetMode="External"/><Relationship Id="rId24" Type="http://schemas.openxmlformats.org/officeDocument/2006/relationships/hyperlink" Target="https://link.springer.com/article/10.1007/s41982-024-00189-9"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rontiersin.org/journals/earth-science/articles/10.3389/feart.2023.1188663/full" TargetMode="External"/><Relationship Id="rId23" Type="http://schemas.openxmlformats.org/officeDocument/2006/relationships/hyperlink" Target="https://link.springer.com/article/10.1007/s41982-024-00189-9" TargetMode="External"/><Relationship Id="rId28" Type="http://schemas.openxmlformats.org/officeDocument/2006/relationships/hyperlink" Target="https://link.springer.com/article/10.1007/s41982-024-00189-9" TargetMode="External"/><Relationship Id="rId36" Type="http://schemas.openxmlformats.org/officeDocument/2006/relationships/theme" Target="theme/theme1.xml"/><Relationship Id="rId10" Type="http://schemas.openxmlformats.org/officeDocument/2006/relationships/hyperlink" Target="https://www.frontiersin.org/journals/earth-science/articles/10.3389/feart.2023.1188663/full" TargetMode="External"/><Relationship Id="rId19" Type="http://schemas.openxmlformats.org/officeDocument/2006/relationships/hyperlink" Target="https://link.springer.com/article/10.1007/s41982-024-00189-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rontiersin.org/journals/earth-science/articles/10.3389/feart.2023.1188663/full" TargetMode="External"/><Relationship Id="rId14" Type="http://schemas.openxmlformats.org/officeDocument/2006/relationships/hyperlink" Target="https://www.frontiersin.org/journals/earth-science/articles/10.3389/feart.2023.1188663/full" TargetMode="External"/><Relationship Id="rId22" Type="http://schemas.openxmlformats.org/officeDocument/2006/relationships/hyperlink" Target="https://link.springer.com/article/10.1007/s41982-024-00189-9" TargetMode="External"/><Relationship Id="rId27" Type="http://schemas.openxmlformats.org/officeDocument/2006/relationships/hyperlink" Target="https://link.springer.com/article/10.1007/s41982-024-00189-9" TargetMode="External"/><Relationship Id="rId30" Type="http://schemas.openxmlformats.org/officeDocument/2006/relationships/hyperlink" Target="mailto:comunicacio@iphes.ca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LkPp/TrOIVaUi83W51DEKFHAZQ==">CgMxLjAyCWguMmV0OTJwMDIJaC4zMGowemxsMglpZC50eWpjd3QyCmlkLjNkeTZ2a20yCmlkLjF0M2g1c2YyCmlkLjRkMzRvZzgyCmlkLjJzOGV5bzEyCmlkLjE3ZHA4dnUyCmlkLjNyZGNyam4yCmlkLjI2aW4xcmcyCWlkLmxueGJ6OTgAciExcFJjMUlQN2YxeURtTmZuQVhrNVRuRVlVYURSQXhXT18=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1072</Words>
  <Characters>5900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 Ollé</dc:creator>
  <cp:lastModifiedBy>Elena Moreno</cp:lastModifiedBy>
  <cp:revision>4</cp:revision>
  <dcterms:created xsi:type="dcterms:W3CDTF">2024-09-25T09:34:00Z</dcterms:created>
  <dcterms:modified xsi:type="dcterms:W3CDTF">2024-09-25T09:40:00Z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