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9" w:rsidRPr="00C35F0F" w:rsidRDefault="00335189" w:rsidP="00335189">
      <w:pPr>
        <w:jc w:val="both"/>
        <w:rPr>
          <w:rFonts w:ascii="Arial" w:eastAsia="Arial" w:hAnsi="Arial" w:cs="Arial"/>
          <w:b/>
          <w:bCs/>
          <w:color w:val="C48489"/>
          <w:sz w:val="36"/>
          <w:szCs w:val="36"/>
        </w:rPr>
      </w:pPr>
    </w:p>
    <w:p w:rsidR="00335189" w:rsidRPr="00C35F0F" w:rsidRDefault="00703BF4" w:rsidP="00335189">
      <w:pPr>
        <w:jc w:val="both"/>
        <w:rPr>
          <w:rFonts w:ascii="Arial" w:eastAsia="Arial" w:hAnsi="Arial" w:cs="Arial"/>
          <w:b/>
          <w:bCs/>
          <w:color w:val="C48489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bCs/>
          <w:color w:val="C48489"/>
          <w:sz w:val="36"/>
          <w:szCs w:val="36"/>
        </w:rPr>
        <w:t>Aparecen</w:t>
      </w:r>
      <w:proofErr w:type="spellEnd"/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C48489"/>
          <w:sz w:val="36"/>
          <w:szCs w:val="36"/>
        </w:rPr>
        <w:t>nuevos</w:t>
      </w:r>
      <w:proofErr w:type="spellEnd"/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restos </w:t>
      </w:r>
      <w:proofErr w:type="spellStart"/>
      <w:r>
        <w:rPr>
          <w:rFonts w:ascii="Arial" w:eastAsia="Arial" w:hAnsi="Arial" w:cs="Arial"/>
          <w:b/>
          <w:bCs/>
          <w:color w:val="C48489"/>
          <w:sz w:val="36"/>
          <w:szCs w:val="36"/>
        </w:rPr>
        <w:t>humanos</w:t>
      </w:r>
      <w:proofErr w:type="spellEnd"/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de </w:t>
      </w:r>
      <w:r w:rsidR="00335189" w:rsidRPr="00C35F0F"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d’1,4 </w:t>
      </w:r>
      <w:proofErr w:type="spellStart"/>
      <w:r w:rsidR="00335189" w:rsidRPr="00C35F0F">
        <w:rPr>
          <w:rFonts w:ascii="Arial" w:eastAsia="Arial" w:hAnsi="Arial" w:cs="Arial"/>
          <w:b/>
          <w:bCs/>
          <w:color w:val="C48489"/>
          <w:sz w:val="36"/>
          <w:szCs w:val="36"/>
        </w:rPr>
        <w:t>mi</w:t>
      </w:r>
      <w:r>
        <w:rPr>
          <w:rFonts w:ascii="Arial" w:eastAsia="Arial" w:hAnsi="Arial" w:cs="Arial"/>
          <w:b/>
          <w:bCs/>
          <w:color w:val="C48489"/>
          <w:sz w:val="36"/>
          <w:szCs w:val="36"/>
        </w:rPr>
        <w:t>llones</w:t>
      </w:r>
      <w:proofErr w:type="spellEnd"/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color w:val="C48489"/>
          <w:sz w:val="36"/>
          <w:szCs w:val="36"/>
        </w:rPr>
        <w:t>años</w:t>
      </w:r>
      <w:proofErr w:type="spellEnd"/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en el </w:t>
      </w:r>
      <w:proofErr w:type="spellStart"/>
      <w:r>
        <w:rPr>
          <w:rFonts w:ascii="Arial" w:eastAsia="Arial" w:hAnsi="Arial" w:cs="Arial"/>
          <w:b/>
          <w:bCs/>
          <w:color w:val="C48489"/>
          <w:sz w:val="36"/>
          <w:szCs w:val="36"/>
        </w:rPr>
        <w:t>yacimiento</w:t>
      </w:r>
      <w:proofErr w:type="spellEnd"/>
      <w:r>
        <w:rPr>
          <w:rFonts w:ascii="Arial" w:eastAsia="Arial" w:hAnsi="Arial" w:cs="Arial"/>
          <w:b/>
          <w:bCs/>
          <w:color w:val="C48489"/>
          <w:sz w:val="36"/>
          <w:szCs w:val="36"/>
        </w:rPr>
        <w:t xml:space="preserve"> de </w:t>
      </w:r>
      <w:proofErr w:type="spellStart"/>
      <w:r w:rsidR="00335189" w:rsidRPr="00C35F0F">
        <w:rPr>
          <w:rFonts w:ascii="Arial" w:eastAsia="Arial" w:hAnsi="Arial" w:cs="Arial"/>
          <w:b/>
          <w:bCs/>
          <w:color w:val="C48489"/>
          <w:sz w:val="36"/>
          <w:szCs w:val="36"/>
        </w:rPr>
        <w:t>d’Atapuerca</w:t>
      </w:r>
      <w:proofErr w:type="spellEnd"/>
    </w:p>
    <w:p w:rsidR="00335189" w:rsidRPr="00C35F0F" w:rsidRDefault="00703BF4" w:rsidP="00703BF4">
      <w:pPr>
        <w:tabs>
          <w:tab w:val="left" w:pos="5490"/>
        </w:tabs>
        <w:jc w:val="both"/>
        <w:rPr>
          <w:rFonts w:ascii="Arial" w:eastAsia="Arial" w:hAnsi="Arial" w:cs="Arial"/>
          <w:b/>
          <w:bCs/>
          <w:color w:val="C48489"/>
          <w:sz w:val="32"/>
          <w:szCs w:val="32"/>
        </w:rPr>
      </w:pPr>
      <w:r>
        <w:rPr>
          <w:rFonts w:ascii="Arial" w:eastAsia="Arial" w:hAnsi="Arial" w:cs="Arial"/>
          <w:b/>
          <w:bCs/>
          <w:color w:val="C48489"/>
          <w:sz w:val="32"/>
          <w:szCs w:val="32"/>
        </w:rPr>
        <w:tab/>
      </w:r>
    </w:p>
    <w:p w:rsidR="0021182D" w:rsidRPr="00C35F0F" w:rsidRDefault="0021182D">
      <w:pPr>
        <w:jc w:val="both"/>
        <w:rPr>
          <w:rFonts w:ascii="Arial" w:eastAsia="Arial" w:hAnsi="Arial" w:cs="Arial"/>
          <w:b/>
          <w:color w:val="C48489"/>
          <w:sz w:val="28"/>
          <w:szCs w:val="28"/>
        </w:rPr>
      </w:pPr>
    </w:p>
    <w:p w:rsidR="00335189" w:rsidRPr="00C35F0F" w:rsidRDefault="00703BF4" w:rsidP="0033518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Los restos de un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maxilar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humano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en el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yacimiento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 la Sima del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Elefante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permitirán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entender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el origen de la cara moderna</w:t>
      </w:r>
    </w:p>
    <w:p w:rsidR="0021182D" w:rsidRPr="00C35F0F" w:rsidRDefault="0021182D">
      <w:pPr>
        <w:jc w:val="both"/>
        <w:rPr>
          <w:rFonts w:ascii="Arial" w:eastAsia="Arial" w:hAnsi="Arial" w:cs="Arial"/>
          <w:b/>
          <w:color w:val="C48489"/>
          <w:sz w:val="28"/>
          <w:szCs w:val="28"/>
        </w:rPr>
      </w:pPr>
    </w:p>
    <w:p w:rsidR="00335189" w:rsidRPr="00C35F0F" w:rsidRDefault="004E61F8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F0F">
        <w:rPr>
          <w:rFonts w:ascii="Arial" w:eastAsia="Arial" w:hAnsi="Arial" w:cs="Arial"/>
          <w:color w:val="B66E76"/>
          <w:sz w:val="24"/>
          <w:szCs w:val="24"/>
        </w:rPr>
        <w:t xml:space="preserve">Tarragona, </w:t>
      </w:r>
      <w:r w:rsidR="00335189" w:rsidRPr="00C35F0F">
        <w:rPr>
          <w:rFonts w:ascii="Arial" w:eastAsia="Arial" w:hAnsi="Arial" w:cs="Arial"/>
          <w:color w:val="B66E76"/>
          <w:sz w:val="24"/>
          <w:szCs w:val="24"/>
        </w:rPr>
        <w:t>8</w:t>
      </w:r>
      <w:r w:rsidRPr="00C35F0F">
        <w:rPr>
          <w:rFonts w:ascii="Arial" w:eastAsia="Arial" w:hAnsi="Arial" w:cs="Arial"/>
          <w:color w:val="B66E76"/>
          <w:sz w:val="24"/>
          <w:szCs w:val="24"/>
        </w:rPr>
        <w:t xml:space="preserve"> de </w:t>
      </w:r>
      <w:proofErr w:type="spellStart"/>
      <w:r w:rsidRPr="00C35F0F">
        <w:rPr>
          <w:rFonts w:ascii="Arial" w:eastAsia="Arial" w:hAnsi="Arial" w:cs="Arial"/>
          <w:color w:val="B66E76"/>
          <w:sz w:val="24"/>
          <w:szCs w:val="24"/>
        </w:rPr>
        <w:t>julio</w:t>
      </w:r>
      <w:proofErr w:type="spellEnd"/>
      <w:r w:rsidRPr="00C35F0F">
        <w:rPr>
          <w:rFonts w:ascii="Arial" w:eastAsia="Arial" w:hAnsi="Arial" w:cs="Arial"/>
          <w:color w:val="B66E76"/>
          <w:sz w:val="24"/>
          <w:szCs w:val="24"/>
        </w:rPr>
        <w:t xml:space="preserve"> de 2022. </w:t>
      </w:r>
      <w:r w:rsidR="00703BF4">
        <w:rPr>
          <w:rFonts w:ascii="Arial" w:hAnsi="Arial" w:cs="Arial"/>
          <w:color w:val="000000"/>
          <w:sz w:val="24"/>
          <w:szCs w:val="24"/>
        </w:rPr>
        <w:t xml:space="preserve">Este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mediodía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Eudald Carbonell, Juan Luis Arsuaga i José María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Bermúdez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de Castro, codirector</w:t>
      </w:r>
      <w:r w:rsidR="00703BF4">
        <w:rPr>
          <w:rFonts w:ascii="Arial" w:hAnsi="Arial" w:cs="Arial"/>
          <w:color w:val="000000"/>
          <w:sz w:val="24"/>
          <w:szCs w:val="24"/>
        </w:rPr>
        <w:t>e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s del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pro</w:t>
      </w:r>
      <w:r w:rsidR="00703BF4">
        <w:rPr>
          <w:rFonts w:ascii="Arial" w:hAnsi="Arial" w:cs="Arial"/>
          <w:color w:val="000000"/>
          <w:sz w:val="24"/>
          <w:szCs w:val="24"/>
        </w:rPr>
        <w:t>yecto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d</w:t>
      </w:r>
      <w:r w:rsidR="00703BF4"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Atapuerca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junto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a Rosa Huguet,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>investigadora de</w:t>
      </w:r>
      <w:r w:rsidR="00703BF4">
        <w:rPr>
          <w:rFonts w:ascii="Arial" w:hAnsi="Arial" w:cs="Arial"/>
          <w:color w:val="000000"/>
          <w:sz w:val="24"/>
          <w:szCs w:val="24"/>
        </w:rPr>
        <w:t xml:space="preserve">l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Institut Català de Paleoecologia Humana i Evolució Social (IPHES-CERCA), </w:t>
      </w:r>
      <w:r w:rsidR="00703BF4">
        <w:rPr>
          <w:rFonts w:ascii="Arial" w:hAnsi="Arial" w:cs="Arial"/>
          <w:color w:val="000000"/>
          <w:sz w:val="24"/>
          <w:szCs w:val="24"/>
        </w:rPr>
        <w:t>y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coordinadora del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yacimiento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de la Sima del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Elefante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, han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presenta</w:t>
      </w:r>
      <w:r w:rsidR="00703BF4">
        <w:rPr>
          <w:rFonts w:ascii="Arial" w:hAnsi="Arial" w:cs="Arial"/>
          <w:color w:val="000000"/>
          <w:sz w:val="24"/>
          <w:szCs w:val="24"/>
        </w:rPr>
        <w:t>do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los restos de una cara parcial de un ser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humano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cuya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antigüedad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puede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estar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alrededor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d’1,4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mi</w:t>
      </w:r>
      <w:r w:rsidR="00703BF4">
        <w:rPr>
          <w:rFonts w:ascii="Arial" w:hAnsi="Arial" w:cs="Arial"/>
          <w:color w:val="000000"/>
          <w:sz w:val="24"/>
          <w:szCs w:val="24"/>
        </w:rPr>
        <w:t>llones</w:t>
      </w:r>
      <w:proofErr w:type="spellEnd"/>
      <w:r w:rsidR="00703BF4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703BF4">
        <w:rPr>
          <w:rFonts w:ascii="Arial" w:hAnsi="Arial" w:cs="Arial"/>
          <w:color w:val="000000"/>
          <w:sz w:val="24"/>
          <w:szCs w:val="24"/>
        </w:rPr>
        <w:t>años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35189" w:rsidRPr="00C35F0F" w:rsidRDefault="00335189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47676" w:rsidRPr="00C35F0F" w:rsidTr="002C632A">
        <w:tc>
          <w:tcPr>
            <w:tcW w:w="9212" w:type="dxa"/>
          </w:tcPr>
          <w:p w:rsidR="00647676" w:rsidRPr="00C35F0F" w:rsidRDefault="00647676" w:rsidP="00647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noProof/>
                <w:color w:val="000000"/>
                <w:sz w:val="24"/>
                <w:szCs w:val="24"/>
                <w:lang w:eastAsia="ca-ES"/>
              </w:rPr>
              <w:lastRenderedPageBreak/>
              <w:drawing>
                <wp:inline distT="0" distB="0" distL="0" distR="0" wp14:anchorId="18473604" wp14:editId="7EEFE3E2">
                  <wp:extent cx="3143250" cy="4714875"/>
                  <wp:effectExtent l="0" t="0" r="0" b="0"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e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168" cy="472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676" w:rsidRPr="00C35F0F" w:rsidTr="002C632A">
        <w:tc>
          <w:tcPr>
            <w:tcW w:w="9212" w:type="dxa"/>
          </w:tcPr>
          <w:p w:rsidR="00647676" w:rsidRPr="00C35F0F" w:rsidRDefault="00703BF4" w:rsidP="00703B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Restos de una cara parcial de un ser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humano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cuya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antigüedad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puede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estar en torno a 1,4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millones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años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recuperada en el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nivel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TE7 del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yacimiento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de la Sima del </w:t>
            </w:r>
            <w:proofErr w:type="spellStart"/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>Elefante</w:t>
            </w:r>
            <w:proofErr w:type="spellEnd"/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>. Crèdit foto: Maria Guillén / IPHES-CERCA</w:t>
            </w:r>
          </w:p>
        </w:tc>
      </w:tr>
    </w:tbl>
    <w:p w:rsidR="00647676" w:rsidRPr="00C35F0F" w:rsidRDefault="00647676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271DA" w:rsidRPr="00C35F0F" w:rsidTr="002C632A">
        <w:tc>
          <w:tcPr>
            <w:tcW w:w="9212" w:type="dxa"/>
          </w:tcPr>
          <w:p w:rsidR="008271DA" w:rsidRPr="00C35F0F" w:rsidRDefault="008271DA" w:rsidP="00925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noProof/>
                <w:color w:val="000000"/>
                <w:sz w:val="24"/>
                <w:szCs w:val="24"/>
                <w:lang w:eastAsia="ca-ES"/>
              </w:rPr>
              <w:lastRenderedPageBreak/>
              <w:drawing>
                <wp:inline distT="0" distB="0" distL="0" distR="0" wp14:anchorId="54064A4A" wp14:editId="105CD606">
                  <wp:extent cx="5760720" cy="3832860"/>
                  <wp:effectExtent l="0" t="0" r="0" b="0"/>
                  <wp:docPr id="12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-2556.jpe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1DA" w:rsidRPr="00C35F0F" w:rsidTr="002C632A">
        <w:tc>
          <w:tcPr>
            <w:tcW w:w="9212" w:type="dxa"/>
          </w:tcPr>
          <w:p w:rsidR="008271DA" w:rsidRPr="00C35F0F" w:rsidRDefault="00703BF4" w:rsidP="00703B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Los restos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en el moment de ser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encontrados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en el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yacimiento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r w:rsidR="008271DA"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la Sima del </w:t>
            </w:r>
            <w:proofErr w:type="spellStart"/>
            <w:r w:rsidR="008271DA" w:rsidRPr="00C35F0F">
              <w:rPr>
                <w:rFonts w:ascii="Arial" w:hAnsi="Arial" w:cs="Arial"/>
                <w:color w:val="000000"/>
                <w:sz w:val="24"/>
                <w:szCs w:val="24"/>
              </w:rPr>
              <w:t>Elefante</w:t>
            </w:r>
            <w:proofErr w:type="spellEnd"/>
            <w:r w:rsidR="008271DA" w:rsidRPr="00C35F0F">
              <w:rPr>
                <w:rFonts w:ascii="Arial" w:hAnsi="Arial" w:cs="Arial"/>
                <w:color w:val="000000"/>
                <w:sz w:val="24"/>
                <w:szCs w:val="24"/>
              </w:rPr>
              <w:t>. Crèdit foto: Maria Guillén / IPHES-CERCA</w:t>
            </w:r>
          </w:p>
        </w:tc>
      </w:tr>
    </w:tbl>
    <w:p w:rsidR="00647676" w:rsidRPr="00C35F0F" w:rsidRDefault="00647676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189" w:rsidRPr="00C35F0F" w:rsidRDefault="009F0B69" w:rsidP="003351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objetivos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5CF">
        <w:rPr>
          <w:rFonts w:ascii="Arial" w:hAnsi="Arial" w:cs="Arial"/>
          <w:color w:val="000000"/>
          <w:sz w:val="24"/>
          <w:szCs w:val="24"/>
        </w:rPr>
        <w:t xml:space="preserve">de esta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campaña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excavación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era continuar con los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trabajos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superior del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TE7 de la Sima del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Elefante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iniciados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en 2021. En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campañas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anteriores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ya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había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comprobado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que se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trata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de una zona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cercana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a la entrada de la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cueva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y con una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diversidad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abundancia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de restos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muy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superior respecto a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otras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 zona del </w:t>
      </w:r>
      <w:proofErr w:type="spellStart"/>
      <w:r w:rsidR="00B955CF">
        <w:rPr>
          <w:rFonts w:ascii="Arial" w:hAnsi="Arial" w:cs="Arial"/>
          <w:color w:val="000000"/>
          <w:sz w:val="24"/>
          <w:szCs w:val="24"/>
        </w:rPr>
        <w:t>yacimiento</w:t>
      </w:r>
      <w:proofErr w:type="spellEnd"/>
      <w:r w:rsidR="00B955C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47676" w:rsidRPr="00C35F0F" w:rsidRDefault="00647676" w:rsidP="003351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47676" w:rsidRPr="00C35F0F" w:rsidTr="00C7408E">
        <w:tc>
          <w:tcPr>
            <w:tcW w:w="9212" w:type="dxa"/>
          </w:tcPr>
          <w:p w:rsidR="00647676" w:rsidRPr="00C35F0F" w:rsidRDefault="00647676" w:rsidP="00925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noProof/>
                <w:color w:val="000000"/>
                <w:sz w:val="24"/>
                <w:szCs w:val="24"/>
                <w:lang w:eastAsia="ca-ES"/>
              </w:rPr>
              <w:lastRenderedPageBreak/>
              <w:drawing>
                <wp:inline distT="0" distB="0" distL="0" distR="0" wp14:anchorId="059674F0" wp14:editId="7810DFE5">
                  <wp:extent cx="3798080" cy="5708423"/>
                  <wp:effectExtent l="0" t="0" r="0" b="6985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-3306.jpe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643" cy="571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676" w:rsidRPr="00C35F0F" w:rsidTr="00C7408E">
        <w:tc>
          <w:tcPr>
            <w:tcW w:w="9212" w:type="dxa"/>
          </w:tcPr>
          <w:p w:rsidR="00647676" w:rsidRPr="00C35F0F" w:rsidRDefault="008271DA" w:rsidP="00BD7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Ima</w:t>
            </w:r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gen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general del </w:t>
            </w:r>
            <w:proofErr w:type="spellStart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yacimiento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Sima del </w:t>
            </w:r>
            <w:proofErr w:type="spellStart"/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>Elefante</w:t>
            </w:r>
            <w:proofErr w:type="spellEnd"/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>. Cr</w:t>
            </w:r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édito </w:t>
            </w:r>
            <w:r w:rsidR="00647676" w:rsidRPr="00C35F0F">
              <w:rPr>
                <w:rFonts w:ascii="Arial" w:hAnsi="Arial" w:cs="Arial"/>
                <w:color w:val="000000"/>
                <w:sz w:val="24"/>
                <w:szCs w:val="24"/>
              </w:rPr>
              <w:t>foto: Maria Guillén / IPHES-CERCA</w:t>
            </w:r>
          </w:p>
        </w:tc>
      </w:tr>
    </w:tbl>
    <w:p w:rsidR="00335189" w:rsidRPr="00C35F0F" w:rsidRDefault="00335189" w:rsidP="003351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5F0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7726" w:rsidRPr="00C35F0F" w:rsidRDefault="00BD7726" w:rsidP="003351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Bajo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>Rosa Huguet d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IPHES-CERCA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Xosé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Pedro Rodríguez,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>sor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de la Universitat Rovira i Virgili </w:t>
      </w:r>
      <w:r>
        <w:rPr>
          <w:rFonts w:ascii="Arial" w:hAnsi="Arial" w:cs="Arial"/>
          <w:color w:val="000000"/>
          <w:sz w:val="24"/>
          <w:szCs w:val="24"/>
        </w:rPr>
        <w:t>y cap de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recerca de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IPHES-CERCA, 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pasado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30 de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jun</w:t>
      </w:r>
      <w:r>
        <w:rPr>
          <w:rFonts w:ascii="Arial" w:hAnsi="Arial" w:cs="Arial"/>
          <w:color w:val="000000"/>
          <w:sz w:val="24"/>
          <w:szCs w:val="24"/>
        </w:rPr>
        <w:t>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en 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cuadro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K29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TE7,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recuperaron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restos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óseos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recubiertos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arcilla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limpiarlas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ser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analizadas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determinó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estos restos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correspondían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maxilar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271DA" w:rsidRPr="00C35F0F" w:rsidTr="002C632A">
        <w:tc>
          <w:tcPr>
            <w:tcW w:w="9212" w:type="dxa"/>
          </w:tcPr>
          <w:p w:rsidR="008271DA" w:rsidRPr="00C35F0F" w:rsidRDefault="008271DA" w:rsidP="00925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noProof/>
                <w:color w:val="000000"/>
                <w:sz w:val="24"/>
                <w:szCs w:val="24"/>
                <w:lang w:eastAsia="ca-ES"/>
              </w:rPr>
              <w:lastRenderedPageBreak/>
              <w:drawing>
                <wp:inline distT="0" distB="0" distL="0" distR="0" wp14:anchorId="1836AA23" wp14:editId="0429CAF9">
                  <wp:extent cx="5760720" cy="3832860"/>
                  <wp:effectExtent l="0" t="0" r="0" b="0"/>
                  <wp:docPr id="8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-4575.jpe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1DA" w:rsidRPr="00C35F0F" w:rsidTr="002C632A">
        <w:tc>
          <w:tcPr>
            <w:tcW w:w="9212" w:type="dxa"/>
          </w:tcPr>
          <w:p w:rsidR="008271DA" w:rsidRPr="00C35F0F" w:rsidRDefault="008271DA" w:rsidP="00BD7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Edgar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Téllez</w:t>
            </w:r>
            <w:proofErr w:type="spellEnd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miembro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del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Equipo de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Investigación</w:t>
            </w:r>
            <w:proofErr w:type="spellEnd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Atapuerca</w:t>
            </w:r>
            <w:proofErr w:type="spellEnd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excavan</w:t>
            </w:r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en el </w:t>
            </w:r>
            <w:proofErr w:type="spellStart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cuadro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K29 del nivell TE7 de la Sima del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Elefante</w:t>
            </w:r>
            <w:proofErr w:type="spellEnd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donde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han </w:t>
            </w:r>
            <w:proofErr w:type="spellStart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aparecido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 los restos </w:t>
            </w:r>
            <w:proofErr w:type="spellStart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>humanos</w:t>
            </w:r>
            <w:proofErr w:type="spellEnd"/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Cr</w:t>
            </w:r>
            <w:r w:rsidR="00BD7726">
              <w:rPr>
                <w:rFonts w:ascii="Arial" w:hAnsi="Arial" w:cs="Arial"/>
                <w:color w:val="000000"/>
                <w:sz w:val="24"/>
                <w:szCs w:val="24"/>
              </w:rPr>
              <w:t xml:space="preserve">édito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foto: Maria Guillén / IPHES-CERCA</w:t>
            </w:r>
          </w:p>
        </w:tc>
      </w:tr>
    </w:tbl>
    <w:p w:rsidR="008271DA" w:rsidRPr="00C35F0F" w:rsidRDefault="008271DA" w:rsidP="003351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189" w:rsidRPr="00C35F0F" w:rsidRDefault="0054258D" w:rsidP="0033518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Finalmente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estos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días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técnica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restauradora del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IPHES-CERCA </w:t>
      </w:r>
      <w:r>
        <w:rPr>
          <w:rFonts w:ascii="Arial" w:hAnsi="Arial" w:cs="Arial"/>
          <w:color w:val="000000"/>
          <w:sz w:val="24"/>
          <w:szCs w:val="24"/>
        </w:rPr>
        <w:t xml:space="preserve">ha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llevado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cabo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minucioso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restauración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conservación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los restos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puedan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manipulados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posterior estudio. </w:t>
      </w:r>
    </w:p>
    <w:p w:rsidR="00335189" w:rsidRPr="00C35F0F" w:rsidRDefault="00335189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271DA" w:rsidRPr="00C35F0F" w:rsidTr="002C632A">
        <w:tc>
          <w:tcPr>
            <w:tcW w:w="9212" w:type="dxa"/>
          </w:tcPr>
          <w:p w:rsidR="008271DA" w:rsidRPr="00C35F0F" w:rsidRDefault="008271DA" w:rsidP="00925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noProof/>
                <w:color w:val="000000"/>
                <w:sz w:val="24"/>
                <w:szCs w:val="24"/>
                <w:lang w:eastAsia="ca-ES"/>
              </w:rPr>
              <w:lastRenderedPageBreak/>
              <w:drawing>
                <wp:inline distT="0" distB="0" distL="0" distR="0" wp14:anchorId="525C6628" wp14:editId="3DC7F31C">
                  <wp:extent cx="5760720" cy="3832860"/>
                  <wp:effectExtent l="0" t="0" r="0" b="0"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-4207.jpe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1DA" w:rsidRPr="00C35F0F" w:rsidTr="002C632A">
        <w:tc>
          <w:tcPr>
            <w:tcW w:w="9212" w:type="dxa"/>
          </w:tcPr>
          <w:p w:rsidR="008271DA" w:rsidRPr="00C35F0F" w:rsidRDefault="008271DA" w:rsidP="00542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Elena Moreno, </w:t>
            </w:r>
            <w:proofErr w:type="spellStart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técnica</w:t>
            </w:r>
            <w:proofErr w:type="spellEnd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 xml:space="preserve"> del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IPHES-CERCA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restauran</w:t>
            </w:r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proofErr w:type="spellEnd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consolidando</w:t>
            </w:r>
            <w:proofErr w:type="spellEnd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 xml:space="preserve"> los restos </w:t>
            </w:r>
            <w:proofErr w:type="spellStart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humanos</w:t>
            </w:r>
            <w:proofErr w:type="spellEnd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1,4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mil</w:t>
            </w:r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lones</w:t>
            </w:r>
            <w:proofErr w:type="spellEnd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años</w:t>
            </w:r>
            <w:proofErr w:type="spellEnd"/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Sima del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Elefante</w:t>
            </w:r>
            <w:proofErr w:type="spellEnd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. Cr</w:t>
            </w:r>
            <w:r w:rsidR="0054258D">
              <w:rPr>
                <w:rFonts w:ascii="Arial" w:hAnsi="Arial" w:cs="Arial"/>
                <w:color w:val="000000"/>
                <w:sz w:val="24"/>
                <w:szCs w:val="24"/>
              </w:rPr>
              <w:t>édito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 foto: Maria Guillén / IPHES-CERCA</w:t>
            </w:r>
          </w:p>
        </w:tc>
      </w:tr>
    </w:tbl>
    <w:p w:rsidR="008271DA" w:rsidRPr="00C35F0F" w:rsidRDefault="008271DA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C632A" w:rsidRPr="00C35F0F" w:rsidTr="0092520E">
        <w:tc>
          <w:tcPr>
            <w:tcW w:w="9212" w:type="dxa"/>
          </w:tcPr>
          <w:p w:rsidR="002C632A" w:rsidRPr="00C35F0F" w:rsidRDefault="002C632A" w:rsidP="00925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 w:rsidRPr="00C35F0F">
              <w:rPr>
                <w:rFonts w:ascii="Arial" w:hAnsi="Arial" w:cs="Arial"/>
                <w:noProof/>
                <w:color w:val="000000"/>
                <w:sz w:val="24"/>
                <w:szCs w:val="24"/>
                <w:lang w:eastAsia="ca-ES"/>
              </w:rPr>
              <w:lastRenderedPageBreak/>
              <w:drawing>
                <wp:inline distT="0" distB="0" distL="0" distR="0" wp14:anchorId="3AC64633" wp14:editId="637FE1E0">
                  <wp:extent cx="5760720" cy="3832860"/>
                  <wp:effectExtent l="0" t="0" r="0" b="0"/>
                  <wp:docPr id="15" name="Imat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-4466.jpe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C632A" w:rsidRPr="00C35F0F" w:rsidTr="0092520E">
        <w:tc>
          <w:tcPr>
            <w:tcW w:w="9212" w:type="dxa"/>
          </w:tcPr>
          <w:p w:rsidR="002C632A" w:rsidRPr="00C35F0F" w:rsidRDefault="0054258D" w:rsidP="00925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Elena Moreno,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técnica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del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IPHES-CERCA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restauran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consolidando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los restos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1,4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mil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lones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años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Sima del </w:t>
            </w:r>
            <w:proofErr w:type="spellStart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Elefante</w:t>
            </w:r>
            <w:proofErr w:type="spellEnd"/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>. Cr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édito</w:t>
            </w:r>
            <w:r w:rsidRPr="00C35F0F">
              <w:rPr>
                <w:rFonts w:ascii="Arial" w:hAnsi="Arial" w:cs="Arial"/>
                <w:color w:val="000000"/>
                <w:sz w:val="24"/>
                <w:szCs w:val="24"/>
              </w:rPr>
              <w:t xml:space="preserve"> foto: Maria Guillén / IPHES-CERCA</w:t>
            </w:r>
          </w:p>
        </w:tc>
      </w:tr>
    </w:tbl>
    <w:p w:rsidR="002C632A" w:rsidRPr="00C35F0F" w:rsidRDefault="002C632A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32A" w:rsidRPr="00C35F0F" w:rsidRDefault="002C632A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5189" w:rsidRPr="00C35F0F" w:rsidRDefault="0054258D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fósil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la </w:t>
      </w:r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Sima del 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Elefante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ha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recuperado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aproximadamente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metros por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debajo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la mandíbula humana recuperada en 2007 en 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TE9, y que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asignó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como </w:t>
      </w:r>
      <w:r w:rsidR="00335189" w:rsidRPr="00C35F0F">
        <w:rPr>
          <w:rFonts w:ascii="Arial" w:hAnsi="Arial" w:cs="Arial"/>
          <w:i/>
          <w:color w:val="000000"/>
          <w:sz w:val="24"/>
          <w:szCs w:val="24"/>
        </w:rPr>
        <w:t xml:space="preserve">Homo </w:t>
      </w:r>
      <w:proofErr w:type="spellStart"/>
      <w:r w:rsidR="00335189" w:rsidRPr="00C35F0F">
        <w:rPr>
          <w:rFonts w:ascii="Arial" w:hAnsi="Arial" w:cs="Arial"/>
          <w:i/>
          <w:color w:val="000000"/>
          <w:sz w:val="24"/>
          <w:szCs w:val="24"/>
        </w:rPr>
        <w:t>sp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>. –</w:t>
      </w:r>
      <w:proofErr w:type="spellStart"/>
      <w:r w:rsidR="00335189" w:rsidRPr="00C35F0F">
        <w:rPr>
          <w:rFonts w:ascii="Arial" w:hAnsi="Arial" w:cs="Arial"/>
          <w:color w:val="000000"/>
          <w:sz w:val="24"/>
          <w:szCs w:val="24"/>
        </w:rPr>
        <w:t>esp</w:t>
      </w:r>
      <w:r>
        <w:rPr>
          <w:rFonts w:ascii="Arial" w:hAnsi="Arial" w:cs="Arial"/>
          <w:color w:val="000000"/>
          <w:sz w:val="24"/>
          <w:szCs w:val="24"/>
        </w:rPr>
        <w:t>ecie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determinar por falta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concluyentes</w:t>
      </w:r>
      <w:proofErr w:type="spellEnd"/>
      <w:r w:rsidR="00335189" w:rsidRPr="00C35F0F">
        <w:rPr>
          <w:rFonts w:ascii="Arial" w:hAnsi="Arial" w:cs="Arial"/>
          <w:color w:val="000000"/>
          <w:sz w:val="24"/>
          <w:szCs w:val="24"/>
        </w:rPr>
        <w:t xml:space="preserve">-. 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probable que este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nuevo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fósil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la Sima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Elefante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corresponda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un individuo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podría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población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biológica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el individuo de la mandíbula. Si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formaría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una de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primeras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poblaciones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colonizaron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Europa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contribuiría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determinar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finalmente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identidad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humana de la Sima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Elefante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En este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sentido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importantes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trabajos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derivados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averiguar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antigüedad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nuevo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fósil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TE7. Por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en estos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días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tomando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muestras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geológicas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asociadas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los restos y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r w:rsidR="00335189" w:rsidRPr="00C35F0F">
        <w:rPr>
          <w:rFonts w:ascii="Arial" w:hAnsi="Arial" w:cs="Arial"/>
          <w:sz w:val="24"/>
          <w:szCs w:val="24"/>
        </w:rPr>
        <w:t xml:space="preserve">Centro Nacional de </w:t>
      </w:r>
      <w:proofErr w:type="spellStart"/>
      <w:r w:rsidR="00335189" w:rsidRPr="00C35F0F">
        <w:rPr>
          <w:rFonts w:ascii="Arial" w:hAnsi="Arial" w:cs="Arial"/>
          <w:sz w:val="24"/>
          <w:szCs w:val="24"/>
        </w:rPr>
        <w:t>Investigación</w:t>
      </w:r>
      <w:proofErr w:type="spellEnd"/>
      <w:r w:rsidR="00335189" w:rsidRPr="00C35F0F">
        <w:rPr>
          <w:rFonts w:ascii="Arial" w:hAnsi="Arial" w:cs="Arial"/>
          <w:sz w:val="24"/>
          <w:szCs w:val="24"/>
        </w:rPr>
        <w:t xml:space="preserve"> sobre la </w:t>
      </w:r>
      <w:proofErr w:type="spellStart"/>
      <w:r w:rsidR="00335189" w:rsidRPr="00C35F0F">
        <w:rPr>
          <w:rFonts w:ascii="Arial" w:hAnsi="Arial" w:cs="Arial"/>
          <w:sz w:val="24"/>
          <w:szCs w:val="24"/>
        </w:rPr>
        <w:t>Evolución</w:t>
      </w:r>
      <w:proofErr w:type="spellEnd"/>
      <w:r w:rsidR="00335189" w:rsidRPr="00C35F0F">
        <w:rPr>
          <w:rFonts w:ascii="Arial" w:hAnsi="Arial" w:cs="Arial"/>
          <w:sz w:val="24"/>
          <w:szCs w:val="24"/>
        </w:rPr>
        <w:t xml:space="preserve"> Humana (CENIEH) de Burgos.</w:t>
      </w:r>
    </w:p>
    <w:p w:rsidR="00335189" w:rsidRPr="00C35F0F" w:rsidRDefault="00335189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5189" w:rsidRDefault="0054258D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También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importantes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trabajos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análisis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piezas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recuperadas</w:t>
      </w:r>
      <w:proofErr w:type="spellEnd"/>
      <w:r>
        <w:rPr>
          <w:rFonts w:ascii="Arial" w:hAnsi="Arial" w:cs="Arial"/>
          <w:sz w:val="24"/>
          <w:szCs w:val="24"/>
        </w:rPr>
        <w:t xml:space="preserve"> de industria lítica y de restos </w:t>
      </w:r>
      <w:proofErr w:type="spellStart"/>
      <w:r>
        <w:rPr>
          <w:rFonts w:ascii="Arial" w:hAnsi="Arial" w:cs="Arial"/>
          <w:sz w:val="24"/>
          <w:szCs w:val="24"/>
        </w:rPr>
        <w:t>faunísticos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evidencias</w:t>
      </w:r>
      <w:proofErr w:type="spellEnd"/>
      <w:r>
        <w:rPr>
          <w:rFonts w:ascii="Arial" w:hAnsi="Arial" w:cs="Arial"/>
          <w:sz w:val="24"/>
          <w:szCs w:val="24"/>
        </w:rPr>
        <w:t xml:space="preserve"> de consumo por </w:t>
      </w:r>
      <w:proofErr w:type="spellStart"/>
      <w:r>
        <w:rPr>
          <w:rFonts w:ascii="Arial" w:hAnsi="Arial" w:cs="Arial"/>
          <w:sz w:val="24"/>
          <w:szCs w:val="24"/>
        </w:rPr>
        <w:t>parte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humanos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asociados</w:t>
      </w:r>
      <w:proofErr w:type="spellEnd"/>
      <w:r>
        <w:rPr>
          <w:rFonts w:ascii="Arial" w:hAnsi="Arial" w:cs="Arial"/>
          <w:sz w:val="24"/>
          <w:szCs w:val="24"/>
        </w:rPr>
        <w:t xml:space="preserve"> a estos </w:t>
      </w:r>
      <w:proofErr w:type="spellStart"/>
      <w:r>
        <w:rPr>
          <w:rFonts w:ascii="Arial" w:hAnsi="Arial" w:cs="Arial"/>
          <w:sz w:val="24"/>
          <w:szCs w:val="24"/>
        </w:rPr>
        <w:t>nuevos</w:t>
      </w:r>
      <w:proofErr w:type="spellEnd"/>
      <w:r>
        <w:rPr>
          <w:rFonts w:ascii="Arial" w:hAnsi="Arial" w:cs="Arial"/>
          <w:sz w:val="24"/>
          <w:szCs w:val="24"/>
        </w:rPr>
        <w:t xml:space="preserve"> restos </w:t>
      </w:r>
      <w:proofErr w:type="spellStart"/>
      <w:r>
        <w:rPr>
          <w:rFonts w:ascii="Arial" w:hAnsi="Arial" w:cs="Arial"/>
          <w:sz w:val="24"/>
          <w:szCs w:val="24"/>
        </w:rPr>
        <w:t>humanos</w:t>
      </w:r>
      <w:proofErr w:type="spellEnd"/>
      <w:r>
        <w:rPr>
          <w:rFonts w:ascii="Arial" w:hAnsi="Arial" w:cs="Arial"/>
          <w:sz w:val="24"/>
          <w:szCs w:val="24"/>
        </w:rPr>
        <w:t xml:space="preserve">. Estos </w:t>
      </w:r>
      <w:proofErr w:type="spellStart"/>
      <w:r>
        <w:rPr>
          <w:rFonts w:ascii="Arial" w:hAnsi="Arial" w:cs="Arial"/>
          <w:sz w:val="24"/>
          <w:szCs w:val="24"/>
        </w:rPr>
        <w:t>trabajos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realizarán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manos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investigadoras</w:t>
      </w:r>
      <w:proofErr w:type="spellEnd"/>
      <w:r>
        <w:rPr>
          <w:rFonts w:ascii="Arial" w:hAnsi="Arial" w:cs="Arial"/>
          <w:sz w:val="24"/>
          <w:szCs w:val="24"/>
        </w:rPr>
        <w:t xml:space="preserve"> y de investigadores del </w:t>
      </w:r>
      <w:r w:rsidR="00335189" w:rsidRPr="00C35F0F">
        <w:rPr>
          <w:rFonts w:ascii="Arial" w:hAnsi="Arial" w:cs="Arial"/>
          <w:sz w:val="24"/>
          <w:szCs w:val="24"/>
        </w:rPr>
        <w:t xml:space="preserve">IPHES-CERCA. La </w:t>
      </w:r>
      <w:proofErr w:type="spellStart"/>
      <w:r w:rsidR="00335189" w:rsidRPr="00C35F0F">
        <w:rPr>
          <w:rFonts w:ascii="Arial" w:hAnsi="Arial" w:cs="Arial"/>
          <w:sz w:val="24"/>
          <w:szCs w:val="24"/>
        </w:rPr>
        <w:t>determinació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de las especies </w:t>
      </w:r>
      <w:proofErr w:type="spellStart"/>
      <w:r>
        <w:rPr>
          <w:rFonts w:ascii="Arial" w:hAnsi="Arial" w:cs="Arial"/>
          <w:sz w:val="24"/>
          <w:szCs w:val="24"/>
        </w:rPr>
        <w:t>fósiles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vertebrados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obtenidos</w:t>
      </w:r>
      <w:proofErr w:type="spellEnd"/>
      <w:r>
        <w:rPr>
          <w:rFonts w:ascii="Arial" w:hAnsi="Arial" w:cs="Arial"/>
          <w:sz w:val="24"/>
          <w:szCs w:val="24"/>
        </w:rPr>
        <w:t xml:space="preserve"> en este </w:t>
      </w:r>
      <w:proofErr w:type="spellStart"/>
      <w:r>
        <w:rPr>
          <w:rFonts w:ascii="Arial" w:hAnsi="Arial" w:cs="Arial"/>
          <w:sz w:val="24"/>
          <w:szCs w:val="24"/>
        </w:rPr>
        <w:t>nivel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proporcionará</w:t>
      </w:r>
      <w:proofErr w:type="spellEnd"/>
      <w:r>
        <w:rPr>
          <w:rFonts w:ascii="Arial" w:hAnsi="Arial" w:cs="Arial"/>
          <w:sz w:val="24"/>
          <w:szCs w:val="24"/>
        </w:rPr>
        <w:t xml:space="preserve"> a los investigadores una </w:t>
      </w:r>
      <w:proofErr w:type="spellStart"/>
      <w:r>
        <w:rPr>
          <w:rFonts w:ascii="Arial" w:hAnsi="Arial" w:cs="Arial"/>
          <w:sz w:val="24"/>
          <w:szCs w:val="24"/>
        </w:rPr>
        <w:t>imagen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muy</w:t>
      </w:r>
      <w:proofErr w:type="spellEnd"/>
      <w:r>
        <w:rPr>
          <w:rFonts w:ascii="Arial" w:hAnsi="Arial" w:cs="Arial"/>
          <w:sz w:val="24"/>
          <w:szCs w:val="24"/>
        </w:rPr>
        <w:t xml:space="preserve"> precisa de las condiciones </w:t>
      </w:r>
      <w:proofErr w:type="spellStart"/>
      <w:r>
        <w:rPr>
          <w:rFonts w:ascii="Arial" w:hAnsi="Arial" w:cs="Arial"/>
          <w:sz w:val="24"/>
          <w:szCs w:val="24"/>
        </w:rPr>
        <w:t>climáticas</w:t>
      </w:r>
      <w:proofErr w:type="spellEnd"/>
      <w:r>
        <w:rPr>
          <w:rFonts w:ascii="Arial" w:hAnsi="Arial" w:cs="Arial"/>
          <w:sz w:val="24"/>
          <w:szCs w:val="24"/>
        </w:rPr>
        <w:t xml:space="preserve"> y del ecosistema en el que </w:t>
      </w:r>
      <w:proofErr w:type="spellStart"/>
      <w:r>
        <w:rPr>
          <w:rFonts w:ascii="Arial" w:hAnsi="Arial" w:cs="Arial"/>
          <w:sz w:val="24"/>
          <w:szCs w:val="24"/>
        </w:rPr>
        <w:t>vivieron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primeros</w:t>
      </w:r>
      <w:proofErr w:type="spellEnd"/>
      <w:r>
        <w:rPr>
          <w:rFonts w:ascii="Arial" w:hAnsi="Arial" w:cs="Arial"/>
          <w:sz w:val="24"/>
          <w:szCs w:val="24"/>
        </w:rPr>
        <w:t xml:space="preserve"> pobladores de Europa. </w:t>
      </w:r>
    </w:p>
    <w:p w:rsidR="0054258D" w:rsidRPr="00C35F0F" w:rsidRDefault="0054258D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4258D" w:rsidRDefault="0054258D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El origen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evolutivo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de la cara moderna</w:t>
      </w:r>
    </w:p>
    <w:p w:rsidR="0054258D" w:rsidRDefault="0054258D" w:rsidP="003351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335189" w:rsidRDefault="00335189" w:rsidP="00C825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35F0F">
        <w:rPr>
          <w:rFonts w:ascii="Arial" w:hAnsi="Arial" w:cs="Arial"/>
          <w:color w:val="000000"/>
          <w:sz w:val="24"/>
          <w:szCs w:val="24"/>
        </w:rPr>
        <w:t>Des</w:t>
      </w:r>
      <w:r w:rsidR="0054258D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5425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4258D">
        <w:rPr>
          <w:rFonts w:ascii="Arial" w:hAnsi="Arial" w:cs="Arial"/>
          <w:color w:val="000000"/>
          <w:sz w:val="24"/>
          <w:szCs w:val="24"/>
        </w:rPr>
        <w:t>hace</w:t>
      </w:r>
      <w:proofErr w:type="spellEnd"/>
      <w:r w:rsidR="0054258D">
        <w:rPr>
          <w:rFonts w:ascii="Arial" w:hAnsi="Arial" w:cs="Arial"/>
          <w:color w:val="000000"/>
          <w:sz w:val="24"/>
          <w:szCs w:val="24"/>
        </w:rPr>
        <w:t xml:space="preserve"> un par de </w:t>
      </w:r>
      <w:proofErr w:type="spellStart"/>
      <w:r w:rsidR="0054258D">
        <w:rPr>
          <w:rFonts w:ascii="Arial" w:hAnsi="Arial" w:cs="Arial"/>
          <w:color w:val="000000"/>
          <w:sz w:val="24"/>
          <w:szCs w:val="24"/>
        </w:rPr>
        <w:t>décadas</w:t>
      </w:r>
      <w:proofErr w:type="spellEnd"/>
      <w:r w:rsidR="0054258D">
        <w:rPr>
          <w:rFonts w:ascii="Arial" w:hAnsi="Arial" w:cs="Arial"/>
          <w:color w:val="000000"/>
          <w:sz w:val="24"/>
          <w:szCs w:val="24"/>
        </w:rPr>
        <w:t xml:space="preserve">, y </w:t>
      </w:r>
      <w:proofErr w:type="spellStart"/>
      <w:r w:rsidR="0054258D">
        <w:rPr>
          <w:rFonts w:ascii="Arial" w:hAnsi="Arial" w:cs="Arial"/>
          <w:color w:val="000000"/>
          <w:sz w:val="24"/>
          <w:szCs w:val="24"/>
        </w:rPr>
        <w:t>gracias</w:t>
      </w:r>
      <w:proofErr w:type="spellEnd"/>
      <w:r w:rsidR="0054258D">
        <w:rPr>
          <w:rFonts w:ascii="Arial" w:hAnsi="Arial" w:cs="Arial"/>
          <w:color w:val="000000"/>
          <w:sz w:val="24"/>
          <w:szCs w:val="24"/>
        </w:rPr>
        <w:t xml:space="preserve"> a los </w:t>
      </w:r>
      <w:proofErr w:type="spellStart"/>
      <w:r w:rsidR="0054258D">
        <w:rPr>
          <w:rFonts w:ascii="Arial" w:hAnsi="Arial" w:cs="Arial"/>
          <w:color w:val="000000"/>
          <w:sz w:val="24"/>
          <w:szCs w:val="24"/>
        </w:rPr>
        <w:t>hallazgos</w:t>
      </w:r>
      <w:proofErr w:type="spellEnd"/>
      <w:r w:rsidR="0054258D">
        <w:rPr>
          <w:rFonts w:ascii="Arial" w:hAnsi="Arial" w:cs="Arial"/>
          <w:color w:val="000000"/>
          <w:sz w:val="24"/>
          <w:szCs w:val="24"/>
        </w:rPr>
        <w:t xml:space="preserve"> en el nivelTD6 del </w:t>
      </w:r>
      <w:proofErr w:type="spellStart"/>
      <w:r w:rsidR="0054258D">
        <w:rPr>
          <w:rFonts w:ascii="Arial" w:hAnsi="Arial" w:cs="Arial"/>
          <w:color w:val="000000"/>
          <w:sz w:val="24"/>
          <w:szCs w:val="24"/>
        </w:rPr>
        <w:t>yacimiento</w:t>
      </w:r>
      <w:proofErr w:type="spellEnd"/>
      <w:r w:rsidR="0054258D">
        <w:rPr>
          <w:rFonts w:ascii="Arial" w:hAnsi="Arial" w:cs="Arial"/>
          <w:color w:val="000000"/>
          <w:sz w:val="24"/>
          <w:szCs w:val="24"/>
        </w:rPr>
        <w:t xml:space="preserve"> de la Gran Dolina</w:t>
      </w:r>
      <w:r w:rsidR="00C825A1">
        <w:rPr>
          <w:rFonts w:ascii="Arial" w:hAnsi="Arial" w:cs="Arial"/>
          <w:color w:val="000000"/>
          <w:sz w:val="24"/>
          <w:szCs w:val="24"/>
        </w:rPr>
        <w:t xml:space="preserve">, los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miembros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comunidad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científica debaten sobre el modelo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evolutivo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coherente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para explicar el origen de la cara moderna. </w:t>
      </w:r>
      <w:r w:rsidR="00C825A1" w:rsidRPr="00C825A1">
        <w:rPr>
          <w:rFonts w:ascii="Arial" w:hAnsi="Arial" w:cs="Arial"/>
          <w:i/>
          <w:color w:val="000000"/>
          <w:sz w:val="24"/>
          <w:szCs w:val="24"/>
        </w:rPr>
        <w:t>Homo antecessor</w:t>
      </w:r>
      <w:r w:rsidR="00C825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descrito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por primera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vez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en el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año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1994 y con una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antigüedad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unos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850.000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años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, presenta la cara moderna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más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antigua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hasta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ahora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en la historia de la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humanidad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Pero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>, ¿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cuándo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surgió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aspecto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como el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nuestro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Ahora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gracias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nuevo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hallazgo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Atapuerca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, se espera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tener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una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oportunidad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única para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avanzar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en la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respuesta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a esta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cuestión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: se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podrá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hacer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una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comparación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detallada entre el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nuevo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rostro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hallado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en la Sima del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Elefante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con el de Homo antecessor y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profundizar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en el origen de la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especie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descrita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hace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25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años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por el Equipo de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Investigación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C825A1">
        <w:rPr>
          <w:rFonts w:ascii="Arial" w:hAnsi="Arial" w:cs="Arial"/>
          <w:color w:val="000000"/>
          <w:sz w:val="24"/>
          <w:szCs w:val="24"/>
        </w:rPr>
        <w:t>Atapuerca</w:t>
      </w:r>
      <w:proofErr w:type="spellEnd"/>
      <w:r w:rsidR="00C825A1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825A1" w:rsidRDefault="00C825A1" w:rsidP="00C825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1182D" w:rsidRDefault="00C825A1" w:rsidP="00C825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conjunto,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nuevos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hallazgos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significan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pues,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important en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investigaciones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desarrollan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Atapuerca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avance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importante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investigación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conocer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antigüedad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naturaleza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protagonistas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primeras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ocupaciones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Europa. </w:t>
      </w:r>
    </w:p>
    <w:p w:rsidR="00C825A1" w:rsidRDefault="00C825A1" w:rsidP="00C825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25A1" w:rsidRPr="00C35F0F" w:rsidRDefault="00C825A1" w:rsidP="00C825A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1182D" w:rsidRPr="00C35F0F" w:rsidRDefault="00C825A1" w:rsidP="002C632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 w:rsidR="002C632A" w:rsidRPr="00C35F0F">
        <w:rPr>
          <w:rFonts w:ascii="Arial" w:eastAsia="Arial" w:hAnsi="Arial" w:cs="Arial"/>
          <w:sz w:val="24"/>
          <w:szCs w:val="24"/>
        </w:rPr>
        <w:t xml:space="preserve">: </w:t>
      </w:r>
    </w:p>
    <w:p w:rsidR="002C632A" w:rsidRPr="00C35F0F" w:rsidRDefault="002B3FC2" w:rsidP="002C632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14" w:history="1">
        <w:r w:rsidR="002C632A" w:rsidRPr="00C35F0F">
          <w:rPr>
            <w:rStyle w:val="Enlla"/>
            <w:rFonts w:ascii="Arial" w:eastAsia="Arial" w:hAnsi="Arial" w:cs="Arial"/>
            <w:sz w:val="24"/>
            <w:szCs w:val="24"/>
          </w:rPr>
          <w:t>comunicacio@iphes.cat</w:t>
        </w:r>
      </w:hyperlink>
    </w:p>
    <w:p w:rsidR="002C632A" w:rsidRPr="00C35F0F" w:rsidRDefault="002C632A" w:rsidP="002C632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35F0F">
        <w:rPr>
          <w:rFonts w:ascii="Arial" w:eastAsia="Arial" w:hAnsi="Arial" w:cs="Arial"/>
          <w:sz w:val="24"/>
          <w:szCs w:val="24"/>
        </w:rPr>
        <w:t>Telf</w:t>
      </w:r>
      <w:proofErr w:type="spellEnd"/>
      <w:r w:rsidRPr="00C35F0F">
        <w:rPr>
          <w:rFonts w:ascii="Arial" w:eastAsia="Arial" w:hAnsi="Arial" w:cs="Arial"/>
          <w:sz w:val="24"/>
          <w:szCs w:val="24"/>
        </w:rPr>
        <w:t>. 616767864</w:t>
      </w:r>
    </w:p>
    <w:p w:rsidR="002C632A" w:rsidRPr="00C35F0F" w:rsidRDefault="002C632A" w:rsidP="002C632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35F0F">
        <w:rPr>
          <w:rFonts w:ascii="Arial" w:eastAsia="Arial" w:hAnsi="Arial" w:cs="Arial"/>
          <w:sz w:val="24"/>
          <w:szCs w:val="24"/>
        </w:rPr>
        <w:t>Gerard</w:t>
      </w:r>
    </w:p>
    <w:sectPr w:rsidR="002C632A" w:rsidRPr="00C35F0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C2" w:rsidRDefault="002B3FC2">
      <w:pPr>
        <w:spacing w:after="0" w:line="240" w:lineRule="auto"/>
      </w:pPr>
      <w:r>
        <w:separator/>
      </w:r>
    </w:p>
  </w:endnote>
  <w:endnote w:type="continuationSeparator" w:id="0">
    <w:p w:rsidR="002B3FC2" w:rsidRDefault="002B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altName w:val="Segoe UI"/>
    <w:charset w:val="00"/>
    <w:family w:val="auto"/>
    <w:pitch w:val="variable"/>
    <w:sig w:usb0="00000001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1D" w:rsidRDefault="00FF3E1D" w:rsidP="00FF3E1D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:rsidR="00FF3E1D" w:rsidRDefault="00FF3E1D" w:rsidP="00FF3E1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:rsidR="00FF3E1D" w:rsidRDefault="00FF3E1D" w:rsidP="00FF3E1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616767864</w:t>
    </w:r>
  </w:p>
  <w:p w:rsidR="00FF3E1D" w:rsidRDefault="00FF3E1D" w:rsidP="00FF3E1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Sescelades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URV (Edifici W3) </w:t>
    </w:r>
  </w:p>
  <w:p w:rsidR="00FF3E1D" w:rsidRDefault="00FF3E1D" w:rsidP="00FF3E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  <w:p w:rsidR="00FF3E1D" w:rsidRPr="00FF3E1D" w:rsidRDefault="00FF3E1D" w:rsidP="00FF3E1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:rsidR="0021182D" w:rsidRDefault="004E61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:rsidR="0021182D" w:rsidRDefault="004E61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Telèfon: </w:t>
    </w:r>
    <w:r w:rsidR="00FF3E1D">
      <w:rPr>
        <w:rFonts w:ascii="Gill Sans" w:eastAsia="Gill Sans" w:hAnsi="Gill Sans" w:cs="Gill Sans"/>
        <w:color w:val="000000"/>
        <w:sz w:val="16"/>
        <w:szCs w:val="16"/>
      </w:rPr>
      <w:t>616767864</w:t>
    </w:r>
  </w:p>
  <w:p w:rsidR="0021182D" w:rsidRDefault="004E61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Sescelades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URV (Edifici W3) </w:t>
    </w:r>
  </w:p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C2" w:rsidRDefault="002B3FC2">
      <w:pPr>
        <w:spacing w:after="0" w:line="240" w:lineRule="auto"/>
      </w:pPr>
      <w:r>
        <w:separator/>
      </w:r>
    </w:p>
  </w:footnote>
  <w:footnote w:type="continuationSeparator" w:id="0">
    <w:p w:rsidR="002B3FC2" w:rsidRDefault="002B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:rsidR="0021182D" w:rsidRDefault="00211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:rsidR="0021182D" w:rsidRDefault="00211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noProof/>
        <w:lang w:eastAsia="ca-ES"/>
      </w:rPr>
      <w:drawing>
        <wp:inline distT="0" distB="0" distL="0" distR="0">
          <wp:extent cx="5755640" cy="95313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95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1182D" w:rsidRDefault="00211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:rsidR="0021182D" w:rsidRDefault="00211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>NOTA DE PRE</w:t>
    </w:r>
    <w:r w:rsidR="00703BF4">
      <w:rPr>
        <w:rFonts w:ascii="Gill Sans" w:eastAsia="Gill Sans" w:hAnsi="Gill Sans" w:cs="Gill Sans"/>
        <w:b/>
        <w:color w:val="A03033"/>
        <w:sz w:val="32"/>
        <w:szCs w:val="32"/>
      </w:rPr>
      <w:t>N</w:t>
    </w:r>
    <w:r>
      <w:rPr>
        <w:rFonts w:ascii="Gill Sans" w:eastAsia="Gill Sans" w:hAnsi="Gill Sans" w:cs="Gill Sans"/>
        <w:b/>
        <w:color w:val="A03033"/>
        <w:sz w:val="32"/>
        <w:szCs w:val="32"/>
      </w:rPr>
      <w:t xml:space="preserve">SA </w:t>
    </w:r>
  </w:p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:rsidR="0021182D" w:rsidRDefault="004E61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:rsidR="0021182D" w:rsidRDefault="002118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182D"/>
    <w:rsid w:val="000C23A6"/>
    <w:rsid w:val="00143EA7"/>
    <w:rsid w:val="0021182D"/>
    <w:rsid w:val="002B3FC2"/>
    <w:rsid w:val="002C632A"/>
    <w:rsid w:val="00335189"/>
    <w:rsid w:val="004629AE"/>
    <w:rsid w:val="004E61F8"/>
    <w:rsid w:val="0054258D"/>
    <w:rsid w:val="00647676"/>
    <w:rsid w:val="00703BF4"/>
    <w:rsid w:val="00771CE4"/>
    <w:rsid w:val="008271DA"/>
    <w:rsid w:val="009F0B69"/>
    <w:rsid w:val="00A377F3"/>
    <w:rsid w:val="00B955CF"/>
    <w:rsid w:val="00BD7726"/>
    <w:rsid w:val="00C35F0F"/>
    <w:rsid w:val="00C7408E"/>
    <w:rsid w:val="00C825A1"/>
    <w:rsid w:val="00CD506C"/>
    <w:rsid w:val="00CF6B9D"/>
    <w:rsid w:val="00E22929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0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6E0A99"/>
    <w:rPr>
      <w:color w:val="0563C1" w:themeColor="hyperlink"/>
      <w:u w:val="single"/>
    </w:rPr>
  </w:style>
  <w:style w:type="paragraph" w:customStyle="1" w:styleId="left">
    <w:name w:val="left"/>
    <w:basedOn w:val="Normal"/>
    <w:rsid w:val="00B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ennegreta">
    <w:name w:val="Strong"/>
    <w:basedOn w:val="Tipusdelletraperdefectedelpargraf"/>
    <w:uiPriority w:val="22"/>
    <w:qFormat/>
    <w:rsid w:val="00BC1AD0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582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8582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8582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8582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8582E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C8582E"/>
    <w:pPr>
      <w:spacing w:after="0" w:line="240" w:lineRule="auto"/>
    </w:p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057EDC"/>
    <w:rPr>
      <w:color w:val="605E5C"/>
      <w:shd w:val="clear" w:color="auto" w:fill="E1DFDD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0A28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0A28CD"/>
    <w:rPr>
      <w:rFonts w:ascii="Consolas" w:hAnsi="Consolas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309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309F9"/>
    <w:rPr>
      <w:rFonts w:ascii="Lucida Grande" w:hAnsi="Lucida Grande" w:cs="Lucida Grande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309F9"/>
  </w:style>
  <w:style w:type="paragraph" w:styleId="Peu">
    <w:name w:val="footer"/>
    <w:basedOn w:val="Normal"/>
    <w:link w:val="Peu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309F9"/>
  </w:style>
  <w:style w:type="character" w:styleId="Enllavisitat">
    <w:name w:val="FollowedHyperlink"/>
    <w:basedOn w:val="Tipusdelletraperdefectedelpargraf"/>
    <w:uiPriority w:val="99"/>
    <w:semiHidden/>
    <w:unhideWhenUsed/>
    <w:rsid w:val="00B309F9"/>
    <w:rPr>
      <w:color w:val="954F72" w:themeColor="followedHyperlink"/>
      <w:u w:val="single"/>
    </w:rPr>
  </w:style>
  <w:style w:type="character" w:customStyle="1" w:styleId="authors">
    <w:name w:val="authors"/>
    <w:rsid w:val="00B309F9"/>
  </w:style>
  <w:style w:type="paragraph" w:customStyle="1" w:styleId="contacto">
    <w:name w:val="contacto"/>
    <w:basedOn w:val="Normal"/>
    <w:qFormat/>
    <w:rsid w:val="00DD507E"/>
    <w:pPr>
      <w:spacing w:before="100" w:after="20" w:line="240" w:lineRule="auto"/>
      <w:ind w:firstLine="284"/>
      <w:jc w:val="both"/>
    </w:pPr>
    <w:rPr>
      <w:rFonts w:ascii="Gill Sans MT" w:eastAsia="Times New Roman" w:hAnsi="Gill Sans MT" w:cs="Times New Roman"/>
      <w:color w:val="796A62"/>
      <w:sz w:val="16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08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gkelc">
    <w:name w:val="hgkelc"/>
    <w:basedOn w:val="Tipusdelletraperdefectedelpargraf"/>
    <w:rsid w:val="0008161D"/>
  </w:style>
  <w:style w:type="table" w:styleId="Taulaambquadrcula">
    <w:name w:val="Table Grid"/>
    <w:basedOn w:val="Taulanormal"/>
    <w:uiPriority w:val="59"/>
    <w:rsid w:val="006E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y2iqfc">
    <w:name w:val="y2iqfc"/>
    <w:basedOn w:val="Tipusdelletraperdefectedelpargraf"/>
    <w:rsid w:val="00C870DF"/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0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6E0A99"/>
    <w:rPr>
      <w:color w:val="0563C1" w:themeColor="hyperlink"/>
      <w:u w:val="single"/>
    </w:rPr>
  </w:style>
  <w:style w:type="paragraph" w:customStyle="1" w:styleId="left">
    <w:name w:val="left"/>
    <w:basedOn w:val="Normal"/>
    <w:rsid w:val="00BC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ennegreta">
    <w:name w:val="Strong"/>
    <w:basedOn w:val="Tipusdelletraperdefectedelpargraf"/>
    <w:uiPriority w:val="22"/>
    <w:qFormat/>
    <w:rsid w:val="00BC1AD0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582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8582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8582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8582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8582E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C8582E"/>
    <w:pPr>
      <w:spacing w:after="0" w:line="240" w:lineRule="auto"/>
    </w:p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057EDC"/>
    <w:rPr>
      <w:color w:val="605E5C"/>
      <w:shd w:val="clear" w:color="auto" w:fill="E1DFDD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0A28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0A28CD"/>
    <w:rPr>
      <w:rFonts w:ascii="Consolas" w:hAnsi="Consolas"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309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309F9"/>
    <w:rPr>
      <w:rFonts w:ascii="Lucida Grande" w:hAnsi="Lucida Grande" w:cs="Lucida Grande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309F9"/>
  </w:style>
  <w:style w:type="paragraph" w:styleId="Peu">
    <w:name w:val="footer"/>
    <w:basedOn w:val="Normal"/>
    <w:link w:val="PeuCar"/>
    <w:uiPriority w:val="99"/>
    <w:unhideWhenUsed/>
    <w:rsid w:val="00B30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309F9"/>
  </w:style>
  <w:style w:type="character" w:styleId="Enllavisitat">
    <w:name w:val="FollowedHyperlink"/>
    <w:basedOn w:val="Tipusdelletraperdefectedelpargraf"/>
    <w:uiPriority w:val="99"/>
    <w:semiHidden/>
    <w:unhideWhenUsed/>
    <w:rsid w:val="00B309F9"/>
    <w:rPr>
      <w:color w:val="954F72" w:themeColor="followedHyperlink"/>
      <w:u w:val="single"/>
    </w:rPr>
  </w:style>
  <w:style w:type="character" w:customStyle="1" w:styleId="authors">
    <w:name w:val="authors"/>
    <w:rsid w:val="00B309F9"/>
  </w:style>
  <w:style w:type="paragraph" w:customStyle="1" w:styleId="contacto">
    <w:name w:val="contacto"/>
    <w:basedOn w:val="Normal"/>
    <w:qFormat/>
    <w:rsid w:val="00DD507E"/>
    <w:pPr>
      <w:spacing w:before="100" w:after="20" w:line="240" w:lineRule="auto"/>
      <w:ind w:firstLine="284"/>
      <w:jc w:val="both"/>
    </w:pPr>
    <w:rPr>
      <w:rFonts w:ascii="Gill Sans MT" w:eastAsia="Times New Roman" w:hAnsi="Gill Sans MT" w:cs="Times New Roman"/>
      <w:color w:val="796A62"/>
      <w:sz w:val="16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08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gkelc">
    <w:name w:val="hgkelc"/>
    <w:basedOn w:val="Tipusdelletraperdefectedelpargraf"/>
    <w:rsid w:val="0008161D"/>
  </w:style>
  <w:style w:type="table" w:styleId="Taulaambquadrcula">
    <w:name w:val="Table Grid"/>
    <w:basedOn w:val="Taulanormal"/>
    <w:uiPriority w:val="59"/>
    <w:rsid w:val="006E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y2iqfc">
    <w:name w:val="y2iqfc"/>
    <w:basedOn w:val="Tipusdelletraperdefectedelpargraf"/>
    <w:rsid w:val="00C870DF"/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omunicacio@iphes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NvLpgyG1VSzv6BwASTf85x4Jg==">AMUW2mVbGubjrIp4FxYmT/jm6M+kLSvvp3I7O8F8SbtkMMItfD80wLU/hkwrplLq+wzEUFDdL86G3b2K/CMQKMft4xqconyCqHz11KlM3wWrx+zGuOGwtnirnuDvOvTn5a8z3S4sM/vj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D'Errico</dc:creator>
  <cp:lastModifiedBy>admin</cp:lastModifiedBy>
  <cp:revision>7</cp:revision>
  <cp:lastPrinted>2022-07-07T23:35:00Z</cp:lastPrinted>
  <dcterms:created xsi:type="dcterms:W3CDTF">2022-07-07T23:34:00Z</dcterms:created>
  <dcterms:modified xsi:type="dcterms:W3CDTF">2022-07-08T00:12:00Z</dcterms:modified>
</cp:coreProperties>
</file>